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017" w:rsidRPr="00ED4725" w:rsidRDefault="004427C9" w:rsidP="00ED4725">
      <w:pPr>
        <w:pStyle w:val="a7"/>
        <w:spacing w:line="360" w:lineRule="auto"/>
        <w:ind w:left="420" w:firstLineChars="0" w:firstLine="0"/>
        <w:jc w:val="center"/>
        <w:rPr>
          <w:rFonts w:ascii="方正小标宋简体" w:eastAsia="方正小标宋简体" w:hAnsiTheme="majorEastAsia"/>
          <w:sz w:val="44"/>
          <w:szCs w:val="44"/>
        </w:rPr>
      </w:pPr>
      <w:r w:rsidRPr="008A2B17">
        <w:rPr>
          <w:rFonts w:ascii="方正小标宋简体" w:eastAsia="方正小标宋简体" w:hAnsiTheme="majorEastAsia" w:hint="eastAsia"/>
          <w:sz w:val="44"/>
          <w:szCs w:val="44"/>
        </w:rPr>
        <w:t>用户需求书</w:t>
      </w:r>
    </w:p>
    <w:p w:rsidR="00413BE8" w:rsidRPr="00D51017" w:rsidRDefault="00413BE8" w:rsidP="00413BE8">
      <w:pPr>
        <w:adjustRightInd w:val="0"/>
        <w:snapToGrid w:val="0"/>
        <w:spacing w:line="360" w:lineRule="auto"/>
        <w:rPr>
          <w:rFonts w:ascii="仿宋_GB2312" w:eastAsia="仿宋_GB2312" w:hAnsi="宋体" w:cs="楷体"/>
          <w:kern w:val="0"/>
          <w:sz w:val="32"/>
          <w:szCs w:val="32"/>
        </w:rPr>
      </w:pPr>
      <w:r w:rsidRPr="00D51017">
        <w:rPr>
          <w:rFonts w:ascii="仿宋_GB2312" w:eastAsia="仿宋_GB2312" w:hAnsi="宋体" w:cs="楷体" w:hint="eastAsia"/>
          <w:kern w:val="0"/>
          <w:sz w:val="32"/>
          <w:szCs w:val="32"/>
        </w:rPr>
        <w:t>1、项目名称：广东省广裕集团梅州嘉宝实业有限公司工匠工作室改造工程</w:t>
      </w:r>
    </w:p>
    <w:p w:rsidR="00413BE8" w:rsidRPr="00D51017" w:rsidRDefault="00413BE8" w:rsidP="00413BE8">
      <w:pPr>
        <w:adjustRightInd w:val="0"/>
        <w:snapToGrid w:val="0"/>
        <w:spacing w:line="360" w:lineRule="auto"/>
        <w:rPr>
          <w:rFonts w:ascii="仿宋_GB2312" w:eastAsia="仿宋_GB2312" w:hAnsi="宋体" w:cs="楷体"/>
          <w:kern w:val="0"/>
          <w:sz w:val="32"/>
          <w:szCs w:val="32"/>
        </w:rPr>
      </w:pPr>
      <w:r w:rsidRPr="00D51017">
        <w:rPr>
          <w:rFonts w:ascii="仿宋_GB2312" w:eastAsia="仿宋_GB2312" w:hAnsi="宋体" w:cs="楷体" w:hint="eastAsia"/>
          <w:kern w:val="0"/>
          <w:sz w:val="32"/>
          <w:szCs w:val="32"/>
        </w:rPr>
        <w:t>2、建设地点：广东省广裕集团梅州嘉宝实业有限公司</w:t>
      </w:r>
    </w:p>
    <w:p w:rsidR="00413BE8" w:rsidRPr="00D51017" w:rsidRDefault="00413BE8" w:rsidP="00413BE8">
      <w:pPr>
        <w:adjustRightInd w:val="0"/>
        <w:snapToGrid w:val="0"/>
        <w:spacing w:line="360" w:lineRule="auto"/>
        <w:rPr>
          <w:rFonts w:ascii="仿宋_GB2312" w:eastAsia="仿宋_GB2312" w:hAnsi="宋体" w:cs="楷体"/>
          <w:kern w:val="0"/>
          <w:sz w:val="32"/>
          <w:szCs w:val="32"/>
        </w:rPr>
      </w:pPr>
      <w:r w:rsidRPr="00D51017">
        <w:rPr>
          <w:rFonts w:ascii="仿宋_GB2312" w:eastAsia="仿宋_GB2312" w:hAnsi="宋体" w:cs="楷体" w:hint="eastAsia"/>
          <w:kern w:val="0"/>
          <w:sz w:val="32"/>
          <w:szCs w:val="32"/>
        </w:rPr>
        <w:t>3、工期要求：合同签订后1个月完工</w:t>
      </w:r>
    </w:p>
    <w:p w:rsidR="00413BE8" w:rsidRPr="00D51017" w:rsidRDefault="00413BE8" w:rsidP="00413BE8">
      <w:pPr>
        <w:adjustRightInd w:val="0"/>
        <w:snapToGrid w:val="0"/>
        <w:spacing w:line="360" w:lineRule="auto"/>
        <w:rPr>
          <w:rFonts w:ascii="仿宋_GB2312" w:eastAsia="仿宋_GB2312" w:hAnsi="宋体" w:cs="楷体"/>
          <w:kern w:val="0"/>
          <w:sz w:val="32"/>
          <w:szCs w:val="32"/>
        </w:rPr>
      </w:pPr>
      <w:r w:rsidRPr="00D51017">
        <w:rPr>
          <w:rFonts w:ascii="仿宋_GB2312" w:eastAsia="仿宋_GB2312" w:hAnsi="宋体" w:cs="楷体" w:hint="eastAsia"/>
          <w:kern w:val="0"/>
          <w:sz w:val="32"/>
          <w:szCs w:val="32"/>
        </w:rPr>
        <w:t>4、预算造价:</w:t>
      </w:r>
      <w:r w:rsidRPr="00D51017">
        <w:rPr>
          <w:rFonts w:ascii="仿宋_GB2312" w:eastAsia="仿宋_GB2312" w:cs="Arial" w:hint="eastAsia"/>
          <w:color w:val="333333"/>
          <w:sz w:val="32"/>
          <w:szCs w:val="32"/>
        </w:rPr>
        <w:t xml:space="preserve"> </w:t>
      </w:r>
      <w:r w:rsidRPr="00D51017">
        <w:rPr>
          <w:rFonts w:ascii="仿宋_GB2312" w:eastAsia="仿宋_GB2312" w:hAnsi="宋体" w:cs="楷体" w:hint="eastAsia"/>
          <w:kern w:val="0"/>
          <w:sz w:val="32"/>
          <w:szCs w:val="32"/>
        </w:rPr>
        <w:t>53052.74人民币元</w:t>
      </w:r>
    </w:p>
    <w:p w:rsidR="00413BE8" w:rsidRPr="00D51017" w:rsidRDefault="00413BE8" w:rsidP="00413BE8">
      <w:pPr>
        <w:adjustRightInd w:val="0"/>
        <w:snapToGrid w:val="0"/>
        <w:spacing w:line="360" w:lineRule="auto"/>
        <w:rPr>
          <w:rFonts w:ascii="仿宋_GB2312" w:eastAsia="仿宋_GB2312" w:hAnsi="宋体" w:cs="楷体"/>
          <w:kern w:val="0"/>
          <w:sz w:val="32"/>
          <w:szCs w:val="32"/>
        </w:rPr>
      </w:pPr>
      <w:r w:rsidRPr="00D51017">
        <w:rPr>
          <w:rFonts w:ascii="仿宋_GB2312" w:eastAsia="仿宋_GB2312" w:hAnsi="宋体" w:cs="楷体" w:hint="eastAsia"/>
          <w:kern w:val="0"/>
          <w:sz w:val="32"/>
          <w:szCs w:val="32"/>
        </w:rPr>
        <w:t>5、最高限价：53004.43人民币元 （已核减工程造价中的水电费用）</w:t>
      </w:r>
    </w:p>
    <w:p w:rsidR="00413BE8" w:rsidRPr="00D51017" w:rsidRDefault="00413BE8" w:rsidP="00413BE8">
      <w:pPr>
        <w:adjustRightInd w:val="0"/>
        <w:snapToGrid w:val="0"/>
        <w:spacing w:line="360" w:lineRule="auto"/>
        <w:rPr>
          <w:rFonts w:ascii="仿宋_GB2312" w:eastAsia="仿宋_GB2312" w:hAnsi="宋体"/>
          <w:sz w:val="32"/>
          <w:szCs w:val="32"/>
        </w:rPr>
      </w:pPr>
      <w:r w:rsidRPr="00D51017">
        <w:rPr>
          <w:rFonts w:ascii="仿宋_GB2312" w:eastAsia="仿宋_GB2312" w:hAnsi="宋体" w:cs="楷体" w:hint="eastAsia"/>
          <w:kern w:val="0"/>
          <w:sz w:val="32"/>
          <w:szCs w:val="32"/>
        </w:rPr>
        <w:t>6、</w:t>
      </w:r>
      <w:r w:rsidRPr="00D51017">
        <w:rPr>
          <w:rFonts w:ascii="仿宋_GB2312" w:eastAsia="仿宋_GB2312" w:hAnsi="宋体" w:hint="eastAsia"/>
          <w:sz w:val="32"/>
          <w:szCs w:val="32"/>
        </w:rPr>
        <w:t>工程内容：</w:t>
      </w:r>
      <w:r w:rsidRPr="00D51017">
        <w:rPr>
          <w:rFonts w:ascii="仿宋_GB2312" w:eastAsia="仿宋_GB2312" w:hAnsi="宋体" w:cs="楷体" w:hint="eastAsia"/>
          <w:kern w:val="0"/>
          <w:sz w:val="32"/>
          <w:szCs w:val="32"/>
        </w:rPr>
        <w:t>在七区车间西北角设置工匠工作室，包括砖墙隔断，玻璃隔断，地面进行自流平铺设塑胶地板，墙面翻新，铝扣板吊顶，增加不锈钢玻璃门，推拉窗，百叶帘；电路重新布置等。</w:t>
      </w:r>
      <w:r w:rsidRPr="00D51017">
        <w:rPr>
          <w:rFonts w:ascii="仿宋_GB2312" w:eastAsia="仿宋_GB2312" w:hAnsi="宋体" w:hint="eastAsia"/>
          <w:sz w:val="32"/>
          <w:szCs w:val="32"/>
        </w:rPr>
        <w:t>具体内容详见项目工程量清单及技术规范等要求。</w:t>
      </w:r>
    </w:p>
    <w:p w:rsidR="00413BE8" w:rsidRPr="00D51017" w:rsidRDefault="00413BE8" w:rsidP="00413BE8">
      <w:pPr>
        <w:adjustRightInd w:val="0"/>
        <w:snapToGrid w:val="0"/>
        <w:spacing w:line="360" w:lineRule="auto"/>
        <w:rPr>
          <w:rFonts w:ascii="仿宋_GB2312" w:eastAsia="仿宋_GB2312" w:hAnsi="宋体" w:cs="楷体"/>
          <w:kern w:val="0"/>
          <w:sz w:val="32"/>
          <w:szCs w:val="32"/>
        </w:rPr>
      </w:pPr>
      <w:r w:rsidRPr="00D51017">
        <w:rPr>
          <w:rFonts w:ascii="仿宋_GB2312" w:eastAsia="仿宋_GB2312" w:hAnsi="宋体" w:cs="楷体" w:hint="eastAsia"/>
          <w:kern w:val="0"/>
          <w:sz w:val="32"/>
          <w:szCs w:val="32"/>
        </w:rPr>
        <w:t>7、</w:t>
      </w:r>
      <w:r w:rsidRPr="00D51017">
        <w:rPr>
          <w:rFonts w:ascii="仿宋_GB2312" w:eastAsia="仿宋_GB2312" w:hAnsi="宋体" w:hint="eastAsia"/>
          <w:sz w:val="32"/>
          <w:szCs w:val="32"/>
        </w:rPr>
        <w:t>合同类型承包方式：</w:t>
      </w:r>
      <w:r w:rsidRPr="00D51017">
        <w:rPr>
          <w:rFonts w:ascii="仿宋_GB2312" w:eastAsia="仿宋_GB2312" w:hAnsiTheme="minorEastAsia" w:hint="eastAsia"/>
          <w:sz w:val="32"/>
          <w:szCs w:val="32"/>
        </w:rPr>
        <w:t>固定总价合同。本工程以固定总价包干形式，承包人根据用户需求书、工程量清单及施工技术规范等要求，按包工、包料、包机械、包工期、包质量、包安全生产、包文明施工、包劳保、包验收、包联动调试、包竣工验收、包建筑物内设施和财物安全完整及其他人员的人身安全及其他设备的安全以及施工总承包管理配合服务等方式进行承包施工，综合单价包干、项目措施费包干、人工垂直运输包干、包土石方开挖、建筑垃圾、淤泥渣土（包括土方、石方、淤泥）场外运输运距包干，如造成人员的人身</w:t>
      </w:r>
      <w:r w:rsidRPr="00D51017">
        <w:rPr>
          <w:rFonts w:ascii="仿宋_GB2312" w:eastAsia="仿宋_GB2312" w:hAnsiTheme="minorEastAsia" w:hint="eastAsia"/>
          <w:sz w:val="32"/>
          <w:szCs w:val="32"/>
        </w:rPr>
        <w:lastRenderedPageBreak/>
        <w:t>安全事故、设备安全事故以及与本工程有关的事故的一切责任，由承包人负全责以及作出赔偿经济损失，并追究相应的经济责任和法律责任。发包人根据工程实施情况对该工程的相关建设要求，会对承包人的承包范围进行局部适当调整，承包人不得因此提出任何索赔或补偿。邀请招标最高限价中已核减工程造价中的水电费用，施工过程中使用的水电由发包人负责承担。</w:t>
      </w:r>
    </w:p>
    <w:p w:rsidR="00AB67B7" w:rsidRPr="00D51017" w:rsidRDefault="004427C9">
      <w:pPr>
        <w:adjustRightInd w:val="0"/>
        <w:snapToGrid w:val="0"/>
        <w:spacing w:line="360" w:lineRule="auto"/>
        <w:rPr>
          <w:rFonts w:ascii="仿宋_GB2312" w:eastAsia="仿宋_GB2312" w:hAnsi="宋体"/>
          <w:sz w:val="32"/>
          <w:szCs w:val="32"/>
        </w:rPr>
      </w:pPr>
      <w:r w:rsidRPr="00D51017">
        <w:rPr>
          <w:rFonts w:ascii="仿宋_GB2312" w:eastAsia="仿宋_GB2312" w:hAnsi="宋体" w:hint="eastAsia"/>
          <w:sz w:val="32"/>
          <w:szCs w:val="32"/>
        </w:rPr>
        <w:t>8、</w:t>
      </w:r>
      <w:r w:rsidR="00ED4725" w:rsidRPr="00ED4725">
        <w:rPr>
          <w:rFonts w:ascii="仿宋_GB2312" w:eastAsia="仿宋_GB2312" w:hAnsi="宋体" w:hint="eastAsia"/>
          <w:sz w:val="32"/>
          <w:szCs w:val="32"/>
        </w:rPr>
        <w:t>资质</w:t>
      </w:r>
      <w:r w:rsidR="00ED4725">
        <w:rPr>
          <w:rFonts w:ascii="仿宋_GB2312" w:eastAsia="仿宋_GB2312" w:hAnsi="宋体" w:hint="eastAsia"/>
          <w:sz w:val="32"/>
          <w:szCs w:val="32"/>
        </w:rPr>
        <w:t>及</w:t>
      </w:r>
      <w:r w:rsidRPr="00D51017">
        <w:rPr>
          <w:rFonts w:ascii="仿宋_GB2312" w:eastAsia="仿宋_GB2312" w:hAnsi="宋体" w:hint="eastAsia"/>
          <w:sz w:val="32"/>
          <w:szCs w:val="32"/>
        </w:rPr>
        <w:t>质量要求：</w:t>
      </w:r>
      <w:r w:rsidR="00ED4725" w:rsidRPr="00ED4725">
        <w:rPr>
          <w:rFonts w:ascii="仿宋_GB2312" w:eastAsia="仿宋_GB2312" w:hAnsi="宋体" w:hint="eastAsia"/>
          <w:sz w:val="32"/>
          <w:szCs w:val="32"/>
        </w:rPr>
        <w:t>1、</w:t>
      </w:r>
      <w:r w:rsidR="00ED4725" w:rsidRPr="00F41B84">
        <w:rPr>
          <w:rFonts w:ascii="仿宋_GB2312" w:eastAsia="仿宋_GB2312" w:hAnsi="宋体" w:hint="eastAsia"/>
          <w:sz w:val="32"/>
          <w:szCs w:val="32"/>
          <w:u w:val="single"/>
        </w:rPr>
        <w:t>承包人具有建筑施工总承包三级（含）以上或建筑装修装饰工程专业承包二级（含）以上资质</w:t>
      </w:r>
      <w:r w:rsidR="00ED4725" w:rsidRPr="00ED4725">
        <w:rPr>
          <w:rFonts w:ascii="仿宋_GB2312" w:eastAsia="仿宋_GB2312" w:hAnsi="宋体" w:hint="eastAsia"/>
          <w:sz w:val="32"/>
          <w:szCs w:val="32"/>
        </w:rPr>
        <w:t>；2、</w:t>
      </w:r>
      <w:r w:rsidR="00413BE8" w:rsidRPr="00D51017">
        <w:rPr>
          <w:rFonts w:ascii="仿宋_GB2312" w:eastAsia="仿宋_GB2312" w:hAnsiTheme="minorEastAsia" w:hint="eastAsia"/>
          <w:sz w:val="32"/>
          <w:szCs w:val="32"/>
        </w:rPr>
        <w:t>本项目以国家制订的验收规范为质量评定验收标准。</w:t>
      </w:r>
    </w:p>
    <w:p w:rsidR="00AB67B7" w:rsidRPr="00D51017" w:rsidRDefault="004427C9">
      <w:pPr>
        <w:adjustRightInd w:val="0"/>
        <w:snapToGrid w:val="0"/>
        <w:spacing w:line="360" w:lineRule="auto"/>
        <w:rPr>
          <w:rFonts w:ascii="仿宋_GB2312" w:eastAsia="仿宋_GB2312" w:hAnsi="宋体"/>
          <w:sz w:val="32"/>
          <w:szCs w:val="32"/>
        </w:rPr>
      </w:pPr>
      <w:r w:rsidRPr="00D51017">
        <w:rPr>
          <w:rFonts w:ascii="仿宋_GB2312" w:eastAsia="仿宋_GB2312" w:hAnsi="宋体" w:hint="eastAsia"/>
          <w:sz w:val="32"/>
          <w:szCs w:val="32"/>
        </w:rPr>
        <w:t>9、主要材料使用要求：</w:t>
      </w:r>
    </w:p>
    <w:p w:rsidR="00AB67B7" w:rsidRPr="00D51017" w:rsidRDefault="004427C9">
      <w:pPr>
        <w:autoSpaceDE w:val="0"/>
        <w:autoSpaceDN w:val="0"/>
        <w:adjustRightInd w:val="0"/>
        <w:snapToGrid w:val="0"/>
        <w:spacing w:line="360" w:lineRule="auto"/>
        <w:outlineLvl w:val="0"/>
        <w:rPr>
          <w:rFonts w:ascii="仿宋_GB2312" w:eastAsia="仿宋_GB2312"/>
          <w:kern w:val="0"/>
          <w:sz w:val="32"/>
          <w:szCs w:val="32"/>
        </w:rPr>
      </w:pPr>
      <w:r w:rsidRPr="00D51017">
        <w:rPr>
          <w:rFonts w:ascii="仿宋_GB2312" w:eastAsia="仿宋_GB2312" w:hint="eastAsia"/>
          <w:kern w:val="0"/>
          <w:sz w:val="32"/>
          <w:szCs w:val="32"/>
        </w:rPr>
        <w:t xml:space="preserve"> (1)工程所需材料，按照要求进行采购，需经甲方管理人员、监理人员（如有）验收合格后方能使用。材料及设备由乙方采购供应至施工场地。</w:t>
      </w:r>
    </w:p>
    <w:p w:rsidR="00AB67B7" w:rsidRPr="00D51017" w:rsidRDefault="004427C9">
      <w:pPr>
        <w:widowControl/>
        <w:spacing w:line="360" w:lineRule="auto"/>
        <w:jc w:val="left"/>
        <w:rPr>
          <w:rFonts w:ascii="仿宋_GB2312" w:eastAsia="仿宋_GB2312"/>
          <w:kern w:val="0"/>
          <w:sz w:val="32"/>
          <w:szCs w:val="32"/>
        </w:rPr>
      </w:pPr>
      <w:r w:rsidRPr="00D51017">
        <w:rPr>
          <w:rFonts w:ascii="仿宋_GB2312" w:eastAsia="仿宋_GB2312" w:hint="eastAsia"/>
          <w:kern w:val="0"/>
          <w:sz w:val="32"/>
          <w:szCs w:val="32"/>
        </w:rPr>
        <w:t xml:space="preserve"> (2)材料设备应附有出厂合格证明。如甲方对材料、设备有异议，应进行检验，检验费用由采购方承担。</w:t>
      </w:r>
    </w:p>
    <w:p w:rsidR="00AB67B7" w:rsidRPr="00D51017" w:rsidRDefault="004427C9">
      <w:pPr>
        <w:widowControl/>
        <w:numPr>
          <w:ilvl w:val="0"/>
          <w:numId w:val="1"/>
        </w:numPr>
        <w:spacing w:line="360" w:lineRule="auto"/>
        <w:jc w:val="left"/>
        <w:textAlignment w:val="baseline"/>
        <w:rPr>
          <w:rFonts w:ascii="仿宋_GB2312" w:eastAsia="仿宋_GB2312"/>
          <w:kern w:val="0"/>
          <w:sz w:val="32"/>
          <w:szCs w:val="32"/>
          <w:u w:val="single"/>
        </w:rPr>
      </w:pPr>
      <w:r w:rsidRPr="00D51017">
        <w:rPr>
          <w:rFonts w:ascii="仿宋_GB2312" w:eastAsia="仿宋_GB2312" w:hint="eastAsia"/>
          <w:kern w:val="0"/>
          <w:sz w:val="32"/>
          <w:szCs w:val="32"/>
        </w:rPr>
        <w:t>材料设备和设备差价的处理方法：</w:t>
      </w:r>
      <w:r w:rsidRPr="00D51017">
        <w:rPr>
          <w:rFonts w:ascii="仿宋_GB2312" w:eastAsia="仿宋_GB2312" w:hint="eastAsia"/>
          <w:kern w:val="0"/>
          <w:sz w:val="32"/>
          <w:szCs w:val="32"/>
          <w:u w:val="single"/>
        </w:rPr>
        <w:t>如遇材料涨价，甲方不再另外调整。</w:t>
      </w:r>
    </w:p>
    <w:p w:rsidR="00AB67B7" w:rsidRPr="00D51017" w:rsidRDefault="004427C9">
      <w:pPr>
        <w:adjustRightInd w:val="0"/>
        <w:snapToGrid w:val="0"/>
        <w:spacing w:line="360" w:lineRule="auto"/>
        <w:jc w:val="left"/>
        <w:rPr>
          <w:rFonts w:ascii="仿宋_GB2312" w:eastAsia="仿宋_GB2312"/>
          <w:kern w:val="0"/>
          <w:sz w:val="32"/>
          <w:szCs w:val="32"/>
        </w:rPr>
      </w:pPr>
      <w:r w:rsidRPr="00D51017">
        <w:rPr>
          <w:rFonts w:ascii="仿宋_GB2312" w:eastAsia="仿宋_GB2312" w:hint="eastAsia"/>
          <w:kern w:val="0"/>
          <w:sz w:val="32"/>
          <w:szCs w:val="32"/>
        </w:rPr>
        <w:t>10、工程款付款方式:工程竣工验收合格后，甲方或监理单位（如有）组织初审后，（如需要）委托具有专业资质的工程造价咨询单位进行结算审核，按审核报告结算，甲方收到承包人提交的竣工结算款支付申请14天内付清工程款，承包人须向发包人提供结算全额的增值税专用发票。</w:t>
      </w:r>
    </w:p>
    <w:p w:rsidR="00D51017" w:rsidRDefault="004427C9">
      <w:pPr>
        <w:adjustRightInd w:val="0"/>
        <w:snapToGrid w:val="0"/>
        <w:spacing w:line="360" w:lineRule="auto"/>
        <w:jc w:val="left"/>
        <w:rPr>
          <w:rFonts w:ascii="仿宋_GB2312" w:eastAsia="仿宋_GB2312" w:hAnsi="宋体"/>
          <w:sz w:val="32"/>
          <w:szCs w:val="32"/>
        </w:rPr>
      </w:pPr>
      <w:r w:rsidRPr="00D51017">
        <w:rPr>
          <w:rFonts w:ascii="仿宋_GB2312" w:eastAsia="仿宋_GB2312" w:hint="eastAsia"/>
          <w:kern w:val="0"/>
          <w:sz w:val="32"/>
          <w:szCs w:val="32"/>
        </w:rPr>
        <w:t>11、</w:t>
      </w:r>
      <w:r w:rsidRPr="00D51017">
        <w:rPr>
          <w:rFonts w:ascii="仿宋_GB2312" w:eastAsia="仿宋_GB2312" w:hAnsi="宋体" w:hint="eastAsia"/>
          <w:sz w:val="32"/>
          <w:szCs w:val="32"/>
        </w:rPr>
        <w:t>延误工期处罚：</w:t>
      </w:r>
    </w:p>
    <w:p w:rsidR="00D51017" w:rsidRDefault="004427C9">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（1）按施工合同期约定,因承包人原因延误工期5天内不处罚， 自第6 天起每延误 1天竣工每日历天应赔付额度为</w:t>
      </w:r>
      <w:r w:rsidR="00413BE8" w:rsidRPr="00D51017">
        <w:rPr>
          <w:rFonts w:ascii="仿宋_GB2312" w:eastAsia="仿宋_GB2312" w:hAnsi="宋体" w:hint="eastAsia"/>
          <w:sz w:val="32"/>
          <w:szCs w:val="32"/>
        </w:rPr>
        <w:t>500</w:t>
      </w:r>
      <w:r w:rsidRPr="00D51017">
        <w:rPr>
          <w:rFonts w:ascii="仿宋_GB2312" w:eastAsia="仿宋_GB2312" w:hAnsi="宋体" w:hint="eastAsia"/>
          <w:sz w:val="32"/>
          <w:szCs w:val="32"/>
        </w:rPr>
        <w:t xml:space="preserve">元。 </w:t>
      </w:r>
    </w:p>
    <w:p w:rsidR="00AB67B7" w:rsidRPr="00D51017" w:rsidRDefault="00D51017">
      <w:pPr>
        <w:adjustRightInd w:val="0"/>
        <w:snapToGrid w:val="0"/>
        <w:spacing w:line="360" w:lineRule="auto"/>
        <w:jc w:val="left"/>
        <w:rPr>
          <w:rFonts w:ascii="仿宋_GB2312" w:eastAsia="仿宋_GB2312" w:hAnsi="宋体"/>
          <w:sz w:val="32"/>
          <w:szCs w:val="32"/>
        </w:rPr>
      </w:pPr>
      <w:r>
        <w:rPr>
          <w:rFonts w:ascii="仿宋_GB2312" w:eastAsia="仿宋_GB2312" w:hAnsi="宋体" w:hint="eastAsia"/>
          <w:sz w:val="32"/>
          <w:szCs w:val="32"/>
        </w:rPr>
        <w:t>（2）</w:t>
      </w:r>
      <w:r w:rsidR="004427C9" w:rsidRPr="00D51017">
        <w:rPr>
          <w:rFonts w:ascii="仿宋_GB2312" w:eastAsia="仿宋_GB2312" w:hAnsi="宋体" w:hint="eastAsia"/>
          <w:sz w:val="32"/>
          <w:szCs w:val="32"/>
        </w:rPr>
        <w:t>误期赔偿费最高限额是合同价格的5%元，非承包人原因或不可抗力造成延误的除外。（总工期延期扣罚超过合同总价5%时,发包人有权终止合同</w:t>
      </w:r>
      <w:r w:rsidR="00413BE8" w:rsidRPr="00D51017">
        <w:rPr>
          <w:rFonts w:ascii="仿宋_GB2312" w:eastAsia="仿宋_GB2312" w:hAnsi="宋体" w:hint="eastAsia"/>
          <w:sz w:val="32"/>
          <w:szCs w:val="32"/>
        </w:rPr>
        <w:t>，</w:t>
      </w:r>
      <w:r w:rsidR="004427C9" w:rsidRPr="00D51017">
        <w:rPr>
          <w:rFonts w:ascii="仿宋_GB2312" w:eastAsia="仿宋_GB2312" w:hAnsi="宋体" w:hint="eastAsia"/>
          <w:sz w:val="32"/>
          <w:szCs w:val="32"/>
        </w:rPr>
        <w:t>并要求承包人赔偿发包人的一切损失。）</w:t>
      </w:r>
    </w:p>
    <w:p w:rsidR="009C26E0" w:rsidRPr="00D51017" w:rsidRDefault="009C26E0" w:rsidP="009C26E0">
      <w:pPr>
        <w:adjustRightInd w:val="0"/>
        <w:snapToGrid w:val="0"/>
        <w:spacing w:line="360" w:lineRule="auto"/>
        <w:jc w:val="left"/>
        <w:rPr>
          <w:rFonts w:ascii="仿宋_GB2312" w:eastAsia="仿宋_GB2312" w:hAnsi="宋体"/>
          <w:b/>
          <w:sz w:val="32"/>
          <w:szCs w:val="32"/>
        </w:rPr>
      </w:pPr>
      <w:r w:rsidRPr="00D51017">
        <w:rPr>
          <w:rFonts w:ascii="仿宋_GB2312" w:eastAsia="仿宋_GB2312" w:hAnsi="宋体" w:hint="eastAsia"/>
          <w:b/>
          <w:sz w:val="32"/>
          <w:szCs w:val="32"/>
        </w:rPr>
        <w:t>12、合同价款的约定与调整</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12.1本合同价款采用固定总价合同，该合同价款包括了本项目工程量清单、施工图纸全部内容。</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12.2合同价款中包括的风险范围：</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12.2.1承包人所编写的综合单价及总价在合同期内，不因由于燃料、电费、运输费、任何税率、税种、货币汇率升降、工资、地方政府征收的有关费用、材料差价等引致的价格波动而调整，也不因交通管制、夜间施工、冬、雨季施工、二次搬运施二场地不足、成品保护、配合服务、临时赶工等情况可能引致的费用调整，并已充分考虑了其他可能因素影响施工所增加的费用。</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12.2.2承包人须负责报价的综合单价及总价的准确性及错误估计所引致的损失。承包人未报，但作为一个有经验的、尤其是有着与本工程相类似的工程施工经验的承包人应该从图纸或现场踏勘中、或实际情况中、或自身的工程施工实践中了解到、估计到或可能了解到、估计到的子目之费用应视为已摊到其它的子目单价或总价中去。任何报价时的估算错误和漏项，一律由承包人承担，合同价不会因承包人的设计问题、估算错误和漏项而做出调整。</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12.3合同价款的调整事件：</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12.3.1本合同属总价包干合同、工程量清单、施工图包干。工程项目实施期间和结算时，施工图纸和工程量清单中的内容（工程变更和现场签证除外）不予增加，即使工程量清单有漏列，只要施工图纸已有相关内容，均不调整价款。</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12.3.2风险范围以外合同价款调整范围：</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（1）设计变更和现场签证(暂估价项除外)增减经费经发包人和承包人双方确认后实施;</w:t>
      </w:r>
      <w:r w:rsidRPr="00D51017">
        <w:rPr>
          <w:rFonts w:ascii="仿宋_GB2312" w:eastAsia="仿宋_GB2312" w:hAnsi="宋体" w:hint="eastAsia"/>
          <w:sz w:val="32"/>
          <w:szCs w:val="32"/>
        </w:rPr>
        <w:br/>
        <w:t>（2）发包人给定的以暂估价(项)形式列出的。</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12.4调整方法：</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12.4.1设计变更和现场签证由承包人提出经发包人确认后进行调整。任何变更洽商须有监理单位（如需)、发包人签字才能生效,承包人因没有遵守此条款,引起的任何返工,其损失或工期延误都应由承包人负责。</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12.4.2发包人给定的以暂估价（项）形式列出的,按工程实施过程中的实际发生额由承包人提出经发包人确认后进行调整。</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12.5设计变更及设计外新增工程项目的结算方式</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12.5.1工程量清单有的项目，按照工程量清单报价进行结算；</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12.5.2工程量清单有类似的项目，按照工程量清单报价换算进行结算；</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12.5.3工程量清单没有相同或没有类似的项目，按照最新的中华人民共和国国家标准《建设工程工程量清单计价规范》、《广东省安装工程综合定额》、《广东省建筑及装饰工程综合定额》计价，总价给与下浮，下浮率＝（1－成交价/最高限价），其中人工、机械台班价格按施工当期梅州市建设工程造价管理站发布的价格（或项目所在地相关文件）执行，材料设备价格按以下约定方式结算：</w:t>
      </w:r>
      <w:r w:rsidRPr="00D51017">
        <w:rPr>
          <w:rFonts w:ascii="仿宋_GB2312" w:eastAsia="仿宋_GB2312" w:hAnsi="宋体" w:hint="eastAsia"/>
          <w:sz w:val="32"/>
          <w:szCs w:val="32"/>
        </w:rPr>
        <w:br/>
        <w:t>（1）工程量清单有的材料设备，按工程量清单报价进行结算；</w:t>
      </w:r>
      <w:r w:rsidRPr="00D51017">
        <w:rPr>
          <w:rFonts w:ascii="仿宋_GB2312" w:eastAsia="仿宋_GB2312" w:hAnsi="宋体" w:hint="eastAsia"/>
          <w:sz w:val="32"/>
          <w:szCs w:val="32"/>
        </w:rPr>
        <w:br/>
        <w:t>（2）工程量清单没有的材料设备，有指导价的按照如下优先顺序确定设备材料价;</w:t>
      </w:r>
      <w:r w:rsidRPr="00D51017">
        <w:rPr>
          <w:rFonts w:ascii="仿宋_GB2312" w:eastAsia="仿宋_GB2312" w:hAnsi="宋体" w:hint="eastAsia"/>
          <w:sz w:val="32"/>
          <w:szCs w:val="32"/>
        </w:rPr>
        <w:br/>
      </w:r>
      <w:r w:rsidRPr="00D51017">
        <w:rPr>
          <w:rFonts w:ascii="宋体" w:eastAsia="仿宋_GB2312" w:hAnsi="宋体" w:hint="eastAsia"/>
          <w:sz w:val="32"/>
          <w:szCs w:val="32"/>
        </w:rPr>
        <w:t> </w:t>
      </w:r>
      <w:r w:rsidRPr="00D51017">
        <w:rPr>
          <w:rFonts w:ascii="仿宋_GB2312" w:eastAsia="仿宋_GB2312" w:hAnsi="宋体" w:hint="eastAsia"/>
          <w:sz w:val="32"/>
          <w:szCs w:val="32"/>
        </w:rPr>
        <w:t xml:space="preserve"> Ⅰ、按施工当期《梅州工程造价信息》（或项目所在地相关文件）对应材料的市场参考价及市场行情价较低者结算；</w:t>
      </w:r>
      <w:r w:rsidRPr="00D51017">
        <w:rPr>
          <w:rFonts w:ascii="仿宋_GB2312" w:eastAsia="仿宋_GB2312" w:hAnsi="宋体" w:hint="eastAsia"/>
          <w:sz w:val="32"/>
          <w:szCs w:val="32"/>
        </w:rPr>
        <w:br/>
      </w:r>
      <w:r w:rsidRPr="00D51017">
        <w:rPr>
          <w:rFonts w:ascii="宋体" w:eastAsia="仿宋_GB2312" w:hAnsi="宋体" w:hint="eastAsia"/>
          <w:sz w:val="32"/>
          <w:szCs w:val="32"/>
        </w:rPr>
        <w:t> </w:t>
      </w:r>
      <w:r w:rsidRPr="00D51017">
        <w:rPr>
          <w:rFonts w:ascii="仿宋_GB2312" w:eastAsia="仿宋_GB2312" w:hAnsi="宋体" w:hint="eastAsia"/>
          <w:sz w:val="32"/>
          <w:szCs w:val="32"/>
        </w:rPr>
        <w:t xml:space="preserve"> Ⅱ、按施工当期《梅州工程造价信息》（或项目所在地相关文件）对应品牌材料设备的厂商信息价格下浮10%结算；</w:t>
      </w:r>
      <w:r w:rsidRPr="00D51017">
        <w:rPr>
          <w:rFonts w:ascii="仿宋_GB2312" w:eastAsia="仿宋_GB2312" w:hAnsi="宋体" w:hint="eastAsia"/>
          <w:sz w:val="32"/>
          <w:szCs w:val="32"/>
        </w:rPr>
        <w:br/>
      </w:r>
      <w:r w:rsidRPr="00D51017">
        <w:rPr>
          <w:rFonts w:ascii="宋体" w:eastAsia="仿宋_GB2312" w:hAnsi="宋体" w:hint="eastAsia"/>
          <w:sz w:val="32"/>
          <w:szCs w:val="32"/>
        </w:rPr>
        <w:t> </w:t>
      </w:r>
      <w:r w:rsidRPr="00D51017">
        <w:rPr>
          <w:rFonts w:ascii="仿宋_GB2312" w:eastAsia="仿宋_GB2312" w:hAnsi="宋体" w:hint="eastAsia"/>
          <w:sz w:val="32"/>
          <w:szCs w:val="32"/>
        </w:rPr>
        <w:t xml:space="preserve"> Ⅲ、按施工当期《梅州地区建设工程材料（设备）厂商价格信息》（或项目所在地相关文件）对应品牌的材料、设备价格下浮10%结算。</w:t>
      </w:r>
      <w:r w:rsidRPr="00D51017">
        <w:rPr>
          <w:rFonts w:ascii="仿宋_GB2312" w:eastAsia="仿宋_GB2312" w:hAnsi="宋体" w:hint="eastAsia"/>
          <w:sz w:val="32"/>
          <w:szCs w:val="32"/>
        </w:rPr>
        <w:br/>
        <w:t>（3）工程量清单和指导价都没有可参照的材料设备，由承包人按照市场报价，由发包人监理单位及发包人审定后作为结算依据。</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12.5.4工程量清单中没有相同或没有类似且无相关定额的项目，承包人按照施工当期的市场价格编制预算，送发包人/监理单位审定后作为结算依据。措施项目费不另计。</w:t>
      </w:r>
    </w:p>
    <w:p w:rsidR="009C26E0" w:rsidRPr="00D51017" w:rsidRDefault="009C26E0" w:rsidP="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12.5.5措施项目费、预算包干费不计取。</w:t>
      </w:r>
    </w:p>
    <w:p w:rsidR="009C26E0" w:rsidRPr="00D51017" w:rsidRDefault="009C26E0">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12.5.6其他</w:t>
      </w:r>
      <w:r w:rsidRPr="00D51017">
        <w:rPr>
          <w:rFonts w:ascii="仿宋_GB2312" w:eastAsia="仿宋_GB2312" w:hAnsi="宋体" w:hint="eastAsia"/>
          <w:sz w:val="32"/>
          <w:szCs w:val="32"/>
        </w:rPr>
        <w:br/>
        <w:t>（1）承包人因拖欠外包队、分包人(自有分包人)及材料设备承包人费用而发生的债务纠纷,由承包人自行解决,发包人不承担任何责任,也不负责协商解决。</w:t>
      </w:r>
      <w:r w:rsidRPr="00D51017">
        <w:rPr>
          <w:rFonts w:ascii="仿宋_GB2312" w:eastAsia="仿宋_GB2312" w:hAnsi="宋体" w:hint="eastAsia"/>
          <w:sz w:val="32"/>
          <w:szCs w:val="32"/>
        </w:rPr>
        <w:br/>
        <w:t>（2）安全文明施工措施费。承包人应按规定读取安全文明施工费用，并列入工程造价，在竞标时不得删减。其他的措施项目可根据施工组织设计自行计算。</w:t>
      </w:r>
      <w:r w:rsidRPr="00D51017">
        <w:rPr>
          <w:rFonts w:ascii="仿宋_GB2312" w:eastAsia="仿宋_GB2312" w:hAnsi="宋体" w:hint="eastAsia"/>
          <w:sz w:val="32"/>
          <w:szCs w:val="32"/>
        </w:rPr>
        <w:br/>
        <w:t>（3）规费和税金。规费是指政府和有关职能部门规定必须缴纳的费用,包括工程排污费、社会保障费、住房公积金、危险作业意外伤害保险等；税金按规定计取。</w:t>
      </w:r>
      <w:r w:rsidRPr="00D51017">
        <w:rPr>
          <w:rFonts w:ascii="仿宋_GB2312" w:eastAsia="仿宋_GB2312" w:hAnsi="宋体" w:hint="eastAsia"/>
          <w:sz w:val="32"/>
          <w:szCs w:val="32"/>
        </w:rPr>
        <w:br/>
        <w:t>（4）技术规范要求的费用应包括在报价中。</w:t>
      </w:r>
      <w:r w:rsidRPr="00D51017">
        <w:rPr>
          <w:rFonts w:ascii="仿宋_GB2312" w:eastAsia="仿宋_GB2312" w:hAnsi="宋体" w:hint="eastAsia"/>
          <w:sz w:val="32"/>
          <w:szCs w:val="32"/>
        </w:rPr>
        <w:br/>
        <w:t>（5）承包人应在考察施工场地的基础上,结合本工程实际工程量及自身劳动力安排,充分考虑如施工人员(含管理人员)的食宿以及材料加工场地、人员及材料的运输等与此相关的费用,并将此部分费用纳入报价中，结算时不做调整。</w:t>
      </w:r>
    </w:p>
    <w:p w:rsidR="00D51017" w:rsidRDefault="004427C9">
      <w:pPr>
        <w:adjustRightInd w:val="0"/>
        <w:snapToGrid w:val="0"/>
        <w:spacing w:line="360" w:lineRule="auto"/>
        <w:jc w:val="left"/>
        <w:rPr>
          <w:rFonts w:ascii="仿宋_GB2312" w:eastAsia="仿宋_GB2312" w:hAnsi="宋体"/>
          <w:b/>
          <w:sz w:val="32"/>
          <w:szCs w:val="32"/>
        </w:rPr>
      </w:pPr>
      <w:r w:rsidRPr="00D51017">
        <w:rPr>
          <w:rFonts w:ascii="仿宋_GB2312" w:eastAsia="仿宋_GB2312" w:hAnsi="宋体" w:hint="eastAsia"/>
          <w:b/>
          <w:sz w:val="32"/>
          <w:szCs w:val="32"/>
        </w:rPr>
        <w:t>1</w:t>
      </w:r>
      <w:r w:rsidR="009C26E0" w:rsidRPr="00D51017">
        <w:rPr>
          <w:rFonts w:ascii="仿宋_GB2312" w:eastAsia="仿宋_GB2312" w:hAnsi="宋体" w:hint="eastAsia"/>
          <w:b/>
          <w:sz w:val="32"/>
          <w:szCs w:val="32"/>
        </w:rPr>
        <w:t>3</w:t>
      </w:r>
      <w:r w:rsidRPr="00D51017">
        <w:rPr>
          <w:rFonts w:ascii="仿宋_GB2312" w:eastAsia="仿宋_GB2312" w:hAnsi="宋体" w:hint="eastAsia"/>
          <w:b/>
          <w:sz w:val="32"/>
          <w:szCs w:val="32"/>
        </w:rPr>
        <w:t>、合同价款中包括的风险范围：</w:t>
      </w:r>
    </w:p>
    <w:p w:rsidR="00D51017" w:rsidRDefault="004427C9">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(1)综合单价及总价在合同期内，不因由于燃料、电费、运输费、任何税率、税种、货币汇率升降、工资、地方政府征收的有关费用、材料差价等引致的价格波动而调整，也不因交通管制、夜间施工、冬、雨季施工、二次搬运施工场地不足、成品保护、配合服务、临时赶工等情况可能引致的费用调整，并已充分考虑了其他可能因素影响施工所增加的费用。（2）发包人因特殊需要停工时，承包人应无条件服从，发包人不给停工、误工补贴，施工过程因发包人原因临时停工误工损失及赶工费、夜间施工费不再计算。</w:t>
      </w:r>
    </w:p>
    <w:p w:rsidR="00AB67B7" w:rsidRPr="00D51017" w:rsidRDefault="004427C9">
      <w:pPr>
        <w:adjustRightInd w:val="0"/>
        <w:snapToGrid w:val="0"/>
        <w:spacing w:line="360" w:lineRule="auto"/>
        <w:jc w:val="left"/>
        <w:rPr>
          <w:rFonts w:ascii="仿宋_GB2312" w:eastAsia="仿宋_GB2312" w:hAnsi="宋体"/>
          <w:sz w:val="32"/>
          <w:szCs w:val="32"/>
        </w:rPr>
      </w:pPr>
      <w:r w:rsidRPr="00D51017">
        <w:rPr>
          <w:rFonts w:ascii="仿宋_GB2312" w:eastAsia="仿宋_GB2312" w:hAnsi="宋体" w:hint="eastAsia"/>
          <w:sz w:val="32"/>
          <w:szCs w:val="32"/>
        </w:rPr>
        <w:t xml:space="preserve">（3）监狱施工条件、施工时间、特殊场所等限制所造成的人工降效。 </w:t>
      </w:r>
    </w:p>
    <w:p w:rsidR="00AB67B7" w:rsidRPr="00D51017" w:rsidRDefault="004427C9">
      <w:pPr>
        <w:pStyle w:val="p0"/>
        <w:spacing w:line="360" w:lineRule="auto"/>
        <w:rPr>
          <w:rFonts w:ascii="仿宋_GB2312" w:eastAsia="仿宋_GB2312" w:hAnsi="宋体"/>
          <w:sz w:val="32"/>
          <w:szCs w:val="32"/>
        </w:rPr>
      </w:pPr>
      <w:r w:rsidRPr="00D51017">
        <w:rPr>
          <w:rFonts w:ascii="仿宋_GB2312" w:eastAsia="仿宋_GB2312" w:hAnsi="宋体" w:hint="eastAsia"/>
          <w:kern w:val="2"/>
          <w:sz w:val="32"/>
          <w:szCs w:val="32"/>
        </w:rPr>
        <w:t>1</w:t>
      </w:r>
      <w:r w:rsidR="009C26E0" w:rsidRPr="00D51017">
        <w:rPr>
          <w:rFonts w:ascii="仿宋_GB2312" w:eastAsia="仿宋_GB2312" w:hAnsi="宋体" w:hint="eastAsia"/>
          <w:kern w:val="2"/>
          <w:sz w:val="32"/>
          <w:szCs w:val="32"/>
        </w:rPr>
        <w:t>4</w:t>
      </w:r>
      <w:r w:rsidRPr="00D51017">
        <w:rPr>
          <w:rFonts w:ascii="仿宋_GB2312" w:eastAsia="仿宋_GB2312" w:hAnsi="宋体" w:hint="eastAsia"/>
          <w:b/>
          <w:sz w:val="32"/>
          <w:szCs w:val="32"/>
        </w:rPr>
        <w:t>.</w:t>
      </w:r>
      <w:r w:rsidRPr="00D51017">
        <w:rPr>
          <w:rFonts w:ascii="仿宋_GB2312" w:eastAsia="仿宋_GB2312" w:hAnsi="宋体" w:hint="eastAsia"/>
          <w:b/>
          <w:sz w:val="32"/>
          <w:szCs w:val="32"/>
        </w:rPr>
        <w:tab/>
        <w:t>有关安全生产和防火的约定</w:t>
      </w:r>
    </w:p>
    <w:p w:rsidR="00AB67B7" w:rsidRPr="00D51017" w:rsidRDefault="004427C9">
      <w:pPr>
        <w:widowControl/>
        <w:topLinePunct/>
        <w:spacing w:line="360" w:lineRule="auto"/>
        <w:textAlignment w:val="top"/>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9C26E0" w:rsidRPr="00D51017">
        <w:rPr>
          <w:rFonts w:ascii="仿宋_GB2312" w:eastAsia="仿宋_GB2312" w:hAnsi="宋体" w:hint="eastAsia"/>
          <w:kern w:val="0"/>
          <w:sz w:val="32"/>
          <w:szCs w:val="32"/>
        </w:rPr>
        <w:t>4</w:t>
      </w:r>
      <w:r w:rsidRPr="00D51017">
        <w:rPr>
          <w:rFonts w:ascii="仿宋_GB2312" w:eastAsia="仿宋_GB2312" w:hAnsi="宋体" w:hint="eastAsia"/>
          <w:kern w:val="0"/>
          <w:sz w:val="32"/>
          <w:szCs w:val="32"/>
        </w:rPr>
        <w:t>.1乙方在施工期间应严格遵守《建筑安装工程安全技术规程》、《建筑安装工人安全操作规程》、《中华人民共和国消防条例》和其它相关的法规、规范。</w:t>
      </w:r>
    </w:p>
    <w:p w:rsidR="00AB67B7" w:rsidRPr="00D51017" w:rsidRDefault="004427C9">
      <w:pPr>
        <w:widowControl/>
        <w:topLinePunct/>
        <w:spacing w:line="360" w:lineRule="auto"/>
        <w:textAlignment w:val="top"/>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9C26E0" w:rsidRPr="00D51017">
        <w:rPr>
          <w:rFonts w:ascii="仿宋_GB2312" w:eastAsia="仿宋_GB2312" w:hAnsi="宋体" w:hint="eastAsia"/>
          <w:kern w:val="0"/>
          <w:sz w:val="32"/>
          <w:szCs w:val="32"/>
        </w:rPr>
        <w:t>4</w:t>
      </w:r>
      <w:r w:rsidRPr="00D51017">
        <w:rPr>
          <w:rFonts w:ascii="仿宋_GB2312" w:eastAsia="仿宋_GB2312" w:hAnsi="宋体" w:hint="eastAsia"/>
          <w:kern w:val="0"/>
          <w:sz w:val="32"/>
          <w:szCs w:val="32"/>
        </w:rPr>
        <w:t>.2 在施工期间乙方应严格遵守《建筑安装工程安全技术规程》、《建筑安装工人安全操作规程》、《中华人民共和国消防条例》和其它相关的法规、规范。乙方承包范围内的拆除工程，负责组织有能力或有拆卸资质的施工单位进行拆卸及场地清理外运，并将余渣外运，余泥排放费由乙方负责；乙方在进场前要认真做好拆除过程的各项准备工作，充分考虑一切不利因素，做好各项安全防护措施，确保安全；拆除过程应遵循从上至下的原则，按照有关拆除的程序、规范，搭好防护架、防护网等，确保安全后才予实施，不得整幅撬落或数层叠合拆除，禁止将拆下之物乱抛乱放；在拆除过程要确保人员安全和周围建筑物的安全，保护好地下地上线管，出现安全事故由乙方负全责。</w:t>
      </w:r>
    </w:p>
    <w:p w:rsidR="00AB67B7" w:rsidRPr="00D51017" w:rsidRDefault="004427C9">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9C26E0" w:rsidRPr="00D51017">
        <w:rPr>
          <w:rFonts w:ascii="仿宋_GB2312" w:eastAsia="仿宋_GB2312" w:hAnsi="宋体" w:hint="eastAsia"/>
          <w:kern w:val="0"/>
          <w:sz w:val="32"/>
          <w:szCs w:val="32"/>
        </w:rPr>
        <w:t>4</w:t>
      </w:r>
      <w:r w:rsidRPr="00D51017">
        <w:rPr>
          <w:rFonts w:ascii="仿宋_GB2312" w:eastAsia="仿宋_GB2312" w:hAnsi="宋体" w:hint="eastAsia"/>
          <w:kern w:val="0"/>
          <w:sz w:val="32"/>
          <w:szCs w:val="32"/>
        </w:rPr>
        <w:t>.3由于乙方在施工生产过程中违反有关安全操作规程、消防条例，导致发生安全或火灾事故，乙方应承担由此引发的一切经济损失，现场所有的安全责任由乙方负责。乙方应遵守工程建设安全生产有关管理规定，严格按安全标准组织施工，采取必要的安全防护措施，消除事故隐患，确保建筑物结构和人员安全。由于乙方安全措施不力造成事故的责任和因此发生的费用，由乙方承担全部责任。</w:t>
      </w:r>
    </w:p>
    <w:p w:rsidR="00AB67B7" w:rsidRPr="00D51017" w:rsidRDefault="004427C9">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9C26E0" w:rsidRPr="00D51017">
        <w:rPr>
          <w:rFonts w:ascii="仿宋_GB2312" w:eastAsia="仿宋_GB2312" w:hAnsi="宋体" w:hint="eastAsia"/>
          <w:kern w:val="0"/>
          <w:sz w:val="32"/>
          <w:szCs w:val="32"/>
        </w:rPr>
        <w:t>4</w:t>
      </w:r>
      <w:r w:rsidRPr="00D51017">
        <w:rPr>
          <w:rFonts w:ascii="仿宋_GB2312" w:eastAsia="仿宋_GB2312" w:hAnsi="宋体" w:hint="eastAsia"/>
          <w:kern w:val="0"/>
          <w:sz w:val="32"/>
          <w:szCs w:val="32"/>
        </w:rPr>
        <w:t>.4 乙方必须服从甲方的统一指挥、调配、指导及管理，遵守甲方现场的各项管理及规章制度。</w:t>
      </w:r>
    </w:p>
    <w:p w:rsidR="00AB67B7" w:rsidRPr="00D51017" w:rsidRDefault="004427C9">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9C26E0" w:rsidRPr="00D51017">
        <w:rPr>
          <w:rFonts w:ascii="仿宋_GB2312" w:eastAsia="仿宋_GB2312" w:hAnsi="宋体" w:hint="eastAsia"/>
          <w:kern w:val="0"/>
          <w:sz w:val="32"/>
          <w:szCs w:val="32"/>
        </w:rPr>
        <w:t>4</w:t>
      </w:r>
      <w:r w:rsidRPr="00D51017">
        <w:rPr>
          <w:rFonts w:ascii="仿宋_GB2312" w:eastAsia="仿宋_GB2312" w:hAnsi="宋体" w:hint="eastAsia"/>
          <w:kern w:val="0"/>
          <w:sz w:val="32"/>
          <w:szCs w:val="32"/>
        </w:rPr>
        <w:t>.5 乙方必须严格按操作规程施工，不乱搭乱拉电路管线，不私自安装电源插座，不强行、违章施工，严格杜绝火灾等其他安全事故的发生。否则由乙方承担由此产生之全部责任。</w:t>
      </w:r>
    </w:p>
    <w:p w:rsidR="00AB67B7" w:rsidRPr="00D51017" w:rsidRDefault="004427C9">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9C26E0" w:rsidRPr="00D51017">
        <w:rPr>
          <w:rFonts w:ascii="仿宋_GB2312" w:eastAsia="仿宋_GB2312" w:hAnsi="宋体" w:hint="eastAsia"/>
          <w:kern w:val="0"/>
          <w:sz w:val="32"/>
          <w:szCs w:val="32"/>
        </w:rPr>
        <w:t>4</w:t>
      </w:r>
      <w:r w:rsidRPr="00D51017">
        <w:rPr>
          <w:rFonts w:ascii="仿宋_GB2312" w:eastAsia="仿宋_GB2312" w:hAnsi="宋体" w:hint="eastAsia"/>
          <w:kern w:val="0"/>
          <w:sz w:val="32"/>
          <w:szCs w:val="32"/>
        </w:rPr>
        <w:t>.6 工人进入施工现场必须佩带安全帽，不穿拖鞋，做到文明、安全施工，工完场清。</w:t>
      </w:r>
    </w:p>
    <w:p w:rsidR="00AB67B7" w:rsidRPr="00D51017" w:rsidRDefault="004427C9">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9C26E0" w:rsidRPr="00D51017">
        <w:rPr>
          <w:rFonts w:ascii="仿宋_GB2312" w:eastAsia="仿宋_GB2312" w:hAnsi="宋体" w:hint="eastAsia"/>
          <w:kern w:val="0"/>
          <w:sz w:val="32"/>
          <w:szCs w:val="32"/>
        </w:rPr>
        <w:t>4</w:t>
      </w:r>
      <w:r w:rsidRPr="00D51017">
        <w:rPr>
          <w:rFonts w:ascii="仿宋_GB2312" w:eastAsia="仿宋_GB2312" w:hAnsi="宋体" w:hint="eastAsia"/>
          <w:kern w:val="0"/>
          <w:sz w:val="32"/>
          <w:szCs w:val="32"/>
        </w:rPr>
        <w:t>.7 不安排未经有关部门培训、考核的无证人员从事特殊工种作业。做到安全操作，文明施工。</w:t>
      </w:r>
    </w:p>
    <w:p w:rsidR="00AB67B7" w:rsidRPr="00D51017" w:rsidRDefault="004427C9">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9C26E0" w:rsidRPr="00D51017">
        <w:rPr>
          <w:rFonts w:ascii="仿宋_GB2312" w:eastAsia="仿宋_GB2312" w:hAnsi="宋体" w:hint="eastAsia"/>
          <w:kern w:val="0"/>
          <w:sz w:val="32"/>
          <w:szCs w:val="32"/>
        </w:rPr>
        <w:t>4</w:t>
      </w:r>
      <w:r w:rsidRPr="00D51017">
        <w:rPr>
          <w:rFonts w:ascii="仿宋_GB2312" w:eastAsia="仿宋_GB2312" w:hAnsi="宋体" w:hint="eastAsia"/>
          <w:kern w:val="0"/>
          <w:sz w:val="32"/>
          <w:szCs w:val="32"/>
        </w:rPr>
        <w:t xml:space="preserve">.8 </w:t>
      </w:r>
      <w:r w:rsidRPr="00D51017">
        <w:rPr>
          <w:rFonts w:ascii="仿宋_GB2312" w:eastAsia="仿宋_GB2312" w:hAnsi="宋体" w:hint="eastAsia"/>
          <w:b/>
          <w:kern w:val="0"/>
          <w:sz w:val="32"/>
          <w:szCs w:val="32"/>
        </w:rPr>
        <w:t>因施工所属建筑物年限较久及其它质量原因，施工应注意在确保建筑物的结构安全下施工</w:t>
      </w:r>
      <w:r w:rsidRPr="00D51017">
        <w:rPr>
          <w:rFonts w:ascii="仿宋_GB2312" w:eastAsia="仿宋_GB2312" w:hAnsi="宋体" w:hint="eastAsia"/>
          <w:kern w:val="0"/>
          <w:sz w:val="32"/>
          <w:szCs w:val="32"/>
        </w:rPr>
        <w:t>。</w:t>
      </w:r>
    </w:p>
    <w:p w:rsidR="00AB67B7" w:rsidRPr="00D51017" w:rsidRDefault="004427C9">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9C26E0" w:rsidRPr="00D51017">
        <w:rPr>
          <w:rFonts w:ascii="仿宋_GB2312" w:eastAsia="仿宋_GB2312" w:hAnsi="宋体" w:hint="eastAsia"/>
          <w:kern w:val="0"/>
          <w:sz w:val="32"/>
          <w:szCs w:val="32"/>
        </w:rPr>
        <w:t>4</w:t>
      </w:r>
      <w:r w:rsidRPr="00D51017">
        <w:rPr>
          <w:rFonts w:ascii="仿宋_GB2312" w:eastAsia="仿宋_GB2312" w:hAnsi="宋体" w:hint="eastAsia"/>
          <w:kern w:val="0"/>
          <w:sz w:val="32"/>
          <w:szCs w:val="32"/>
        </w:rPr>
        <w:t>.9 该工程完工并移交甲方前，乙方应保障甲方不承担任何因人身伤亡或财产损失所发生一切责任，保障甲方不承担任何属于乙方及其施工人员引起之诉讼、控告、索赔责任及可能发生之相关费用。</w:t>
      </w:r>
    </w:p>
    <w:p w:rsidR="00AB67B7" w:rsidRPr="00D51017" w:rsidRDefault="004427C9">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9C26E0" w:rsidRPr="00D51017">
        <w:rPr>
          <w:rFonts w:ascii="仿宋_GB2312" w:eastAsia="仿宋_GB2312" w:hAnsi="宋体" w:hint="eastAsia"/>
          <w:kern w:val="0"/>
          <w:sz w:val="32"/>
          <w:szCs w:val="32"/>
        </w:rPr>
        <w:t>4</w:t>
      </w:r>
      <w:r w:rsidRPr="00D51017">
        <w:rPr>
          <w:rFonts w:ascii="仿宋_GB2312" w:eastAsia="仿宋_GB2312" w:hAnsi="宋体" w:hint="eastAsia"/>
          <w:kern w:val="0"/>
          <w:sz w:val="32"/>
          <w:szCs w:val="32"/>
        </w:rPr>
        <w:t>.10 乙方必须给施工人员购买商业保险，否则责任自负。</w:t>
      </w:r>
    </w:p>
    <w:p w:rsidR="00AB67B7" w:rsidRPr="00D51017" w:rsidRDefault="004427C9">
      <w:pPr>
        <w:pStyle w:val="p0"/>
        <w:autoSpaceDN w:val="0"/>
        <w:spacing w:line="360" w:lineRule="auto"/>
        <w:jc w:val="left"/>
        <w:textAlignment w:val="baseline"/>
        <w:rPr>
          <w:rFonts w:ascii="仿宋_GB2312" w:eastAsia="仿宋_GB2312" w:hAnsi="宋体"/>
          <w:sz w:val="32"/>
          <w:szCs w:val="32"/>
        </w:rPr>
      </w:pPr>
      <w:r w:rsidRPr="00D51017">
        <w:rPr>
          <w:rFonts w:ascii="仿宋_GB2312" w:eastAsia="仿宋_GB2312" w:hAnsi="宋体" w:hint="eastAsia"/>
          <w:sz w:val="32"/>
          <w:szCs w:val="32"/>
        </w:rPr>
        <w:t>1</w:t>
      </w:r>
      <w:r w:rsidR="009C26E0" w:rsidRPr="00D51017">
        <w:rPr>
          <w:rFonts w:ascii="仿宋_GB2312" w:eastAsia="仿宋_GB2312" w:hAnsi="宋体" w:hint="eastAsia"/>
          <w:sz w:val="32"/>
          <w:szCs w:val="32"/>
        </w:rPr>
        <w:t>4</w:t>
      </w:r>
      <w:r w:rsidRPr="00D51017">
        <w:rPr>
          <w:rFonts w:ascii="仿宋_GB2312" w:eastAsia="仿宋_GB2312" w:hAnsi="宋体" w:hint="eastAsia"/>
          <w:sz w:val="32"/>
          <w:szCs w:val="32"/>
        </w:rPr>
        <w:t>.11 乙方在施工过程中，如遇到需与外部相关的单位协调的问题时，应自行解决，发包人只负责协助。</w:t>
      </w:r>
    </w:p>
    <w:p w:rsidR="00AB67B7" w:rsidRPr="00D51017" w:rsidRDefault="004427C9">
      <w:pPr>
        <w:pStyle w:val="p0"/>
        <w:autoSpaceDN w:val="0"/>
        <w:spacing w:line="360" w:lineRule="auto"/>
        <w:jc w:val="left"/>
        <w:textAlignment w:val="baseline"/>
        <w:rPr>
          <w:rFonts w:ascii="仿宋_GB2312" w:eastAsia="仿宋_GB2312" w:hAnsi="宋体"/>
          <w:sz w:val="32"/>
          <w:szCs w:val="32"/>
        </w:rPr>
      </w:pPr>
      <w:r w:rsidRPr="00D51017">
        <w:rPr>
          <w:rFonts w:ascii="仿宋_GB2312" w:eastAsia="仿宋_GB2312" w:hAnsi="宋体" w:hint="eastAsia"/>
          <w:sz w:val="32"/>
          <w:szCs w:val="32"/>
        </w:rPr>
        <w:t>1</w:t>
      </w:r>
      <w:r w:rsidR="009C26E0" w:rsidRPr="00D51017">
        <w:rPr>
          <w:rFonts w:ascii="仿宋_GB2312" w:eastAsia="仿宋_GB2312" w:hAnsi="宋体" w:hint="eastAsia"/>
          <w:sz w:val="32"/>
          <w:szCs w:val="32"/>
        </w:rPr>
        <w:t>4</w:t>
      </w:r>
      <w:r w:rsidRPr="00D51017">
        <w:rPr>
          <w:rFonts w:ascii="仿宋_GB2312" w:eastAsia="仿宋_GB2312" w:hAnsi="宋体" w:hint="eastAsia"/>
          <w:sz w:val="32"/>
          <w:szCs w:val="32"/>
        </w:rPr>
        <w:t>.12 乙方须遵守发包人施工现场、车辆和人员管理的规定，安全生产和监管安全，文明施工。</w:t>
      </w:r>
    </w:p>
    <w:p w:rsidR="00AB67B7" w:rsidRPr="00D51017" w:rsidRDefault="004427C9">
      <w:pPr>
        <w:pStyle w:val="p0"/>
        <w:autoSpaceDN w:val="0"/>
        <w:spacing w:line="360" w:lineRule="auto"/>
        <w:jc w:val="left"/>
        <w:textAlignment w:val="baseline"/>
        <w:rPr>
          <w:rFonts w:ascii="仿宋_GB2312" w:eastAsia="仿宋_GB2312" w:hAnsi="宋体"/>
          <w:sz w:val="32"/>
          <w:szCs w:val="32"/>
        </w:rPr>
      </w:pPr>
      <w:r w:rsidRPr="00D51017">
        <w:rPr>
          <w:rFonts w:ascii="仿宋_GB2312" w:eastAsia="仿宋_GB2312" w:hAnsi="宋体" w:hint="eastAsia"/>
          <w:sz w:val="32"/>
          <w:szCs w:val="32"/>
        </w:rPr>
        <w:t>1</w:t>
      </w:r>
      <w:r w:rsidR="009C26E0" w:rsidRPr="00D51017">
        <w:rPr>
          <w:rFonts w:ascii="仿宋_GB2312" w:eastAsia="仿宋_GB2312" w:hAnsi="宋体" w:hint="eastAsia"/>
          <w:sz w:val="32"/>
          <w:szCs w:val="32"/>
        </w:rPr>
        <w:t>4</w:t>
      </w:r>
      <w:r w:rsidRPr="00D51017">
        <w:rPr>
          <w:rFonts w:ascii="仿宋_GB2312" w:eastAsia="仿宋_GB2312" w:hAnsi="宋体" w:hint="eastAsia"/>
          <w:sz w:val="32"/>
          <w:szCs w:val="32"/>
        </w:rPr>
        <w:t>.13 乙方须注意施工安全，做好安全文明施工工作，如因措施不当造成人身安全或工伤死亡事故，一切责任由乙方负责。</w:t>
      </w:r>
    </w:p>
    <w:p w:rsidR="00AB67B7" w:rsidRPr="00D51017" w:rsidRDefault="004427C9">
      <w:pPr>
        <w:pStyle w:val="p0"/>
        <w:spacing w:line="360" w:lineRule="auto"/>
        <w:rPr>
          <w:rFonts w:ascii="仿宋_GB2312" w:eastAsia="仿宋_GB2312" w:hAnsi="宋体"/>
          <w:sz w:val="32"/>
          <w:szCs w:val="32"/>
        </w:rPr>
      </w:pPr>
      <w:r w:rsidRPr="00D51017">
        <w:rPr>
          <w:rFonts w:ascii="仿宋_GB2312" w:eastAsia="仿宋_GB2312" w:hAnsi="宋体" w:hint="eastAsia"/>
          <w:sz w:val="32"/>
          <w:szCs w:val="32"/>
        </w:rPr>
        <w:t>1</w:t>
      </w:r>
      <w:r w:rsidR="009C26E0" w:rsidRPr="00D51017">
        <w:rPr>
          <w:rFonts w:ascii="仿宋_GB2312" w:eastAsia="仿宋_GB2312" w:hAnsi="宋体" w:hint="eastAsia"/>
          <w:sz w:val="32"/>
          <w:szCs w:val="32"/>
        </w:rPr>
        <w:t>4</w:t>
      </w:r>
      <w:r w:rsidRPr="00D51017">
        <w:rPr>
          <w:rFonts w:ascii="仿宋_GB2312" w:eastAsia="仿宋_GB2312" w:hAnsi="宋体" w:hint="eastAsia"/>
          <w:sz w:val="32"/>
          <w:szCs w:val="32"/>
        </w:rPr>
        <w:t>.14乙方应负责现场全部作业的安全，严格遵守执行有关安全保卫、安全施工、消防条例等规范。</w:t>
      </w:r>
    </w:p>
    <w:p w:rsidR="00AB67B7" w:rsidRPr="00D51017" w:rsidRDefault="004427C9">
      <w:pPr>
        <w:widowControl/>
        <w:spacing w:line="360" w:lineRule="auto"/>
        <w:rPr>
          <w:rFonts w:ascii="仿宋_GB2312" w:eastAsia="仿宋_GB2312" w:hAnsi="宋体"/>
          <w:b/>
          <w:kern w:val="0"/>
          <w:sz w:val="32"/>
          <w:szCs w:val="32"/>
        </w:rPr>
      </w:pPr>
      <w:r w:rsidRPr="00D51017">
        <w:rPr>
          <w:rFonts w:ascii="仿宋_GB2312" w:eastAsia="仿宋_GB2312" w:hAnsi="宋体" w:hint="eastAsia"/>
          <w:b/>
          <w:kern w:val="0"/>
          <w:sz w:val="32"/>
          <w:szCs w:val="32"/>
        </w:rPr>
        <w:t>1</w:t>
      </w:r>
      <w:r w:rsidR="006637FE" w:rsidRPr="00D51017">
        <w:rPr>
          <w:rFonts w:ascii="仿宋_GB2312" w:eastAsia="仿宋_GB2312" w:hAnsi="宋体" w:hint="eastAsia"/>
          <w:b/>
          <w:kern w:val="0"/>
          <w:sz w:val="32"/>
          <w:szCs w:val="32"/>
        </w:rPr>
        <w:t>5</w:t>
      </w:r>
      <w:r w:rsidRPr="00D51017">
        <w:rPr>
          <w:rFonts w:ascii="仿宋_GB2312" w:eastAsia="仿宋_GB2312" w:hAnsi="宋体" w:hint="eastAsia"/>
          <w:b/>
          <w:kern w:val="0"/>
          <w:sz w:val="32"/>
          <w:szCs w:val="32"/>
        </w:rPr>
        <w:t>.施工特殊要求</w:t>
      </w:r>
    </w:p>
    <w:p w:rsidR="00AB67B7" w:rsidRPr="00D51017" w:rsidRDefault="004427C9">
      <w:pPr>
        <w:widowControl/>
        <w:snapToGrid w:val="0"/>
        <w:spacing w:line="360" w:lineRule="auto"/>
        <w:jc w:val="left"/>
        <w:textAlignment w:val="baseline"/>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5</w:t>
      </w:r>
      <w:r w:rsidRPr="00D51017">
        <w:rPr>
          <w:rFonts w:ascii="仿宋_GB2312" w:eastAsia="仿宋_GB2312" w:hAnsi="宋体" w:hint="eastAsia"/>
          <w:kern w:val="0"/>
          <w:sz w:val="32"/>
          <w:szCs w:val="32"/>
        </w:rPr>
        <w:t>.1承包人须做好施工人员的保密安全教育工作，不得泄露发包人有关改造信息。</w:t>
      </w:r>
    </w:p>
    <w:p w:rsidR="00AB67B7" w:rsidRPr="00D51017" w:rsidRDefault="004427C9">
      <w:pPr>
        <w:widowControl/>
        <w:snapToGrid w:val="0"/>
        <w:spacing w:line="360" w:lineRule="auto"/>
        <w:jc w:val="left"/>
        <w:textAlignment w:val="baseline"/>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5</w:t>
      </w:r>
      <w:r w:rsidRPr="00D51017">
        <w:rPr>
          <w:rFonts w:ascii="仿宋_GB2312" w:eastAsia="仿宋_GB2312" w:hAnsi="宋体" w:hint="eastAsia"/>
          <w:kern w:val="0"/>
          <w:sz w:val="32"/>
          <w:szCs w:val="32"/>
        </w:rPr>
        <w:t>.2进场施工人员的人员配备在进场施工之前要明确，进场工作人员名单要以书面文件形式报发包人。进场的工作人员须要佩戴入场出入证（由发包人制做）及标志服（由承包人制做）。</w:t>
      </w:r>
    </w:p>
    <w:p w:rsidR="00AB67B7" w:rsidRPr="00D51017" w:rsidRDefault="004427C9">
      <w:pPr>
        <w:widowControl/>
        <w:snapToGrid w:val="0"/>
        <w:spacing w:line="360" w:lineRule="auto"/>
        <w:jc w:val="left"/>
        <w:textAlignment w:val="baseline"/>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5</w:t>
      </w:r>
      <w:r w:rsidRPr="00D51017">
        <w:rPr>
          <w:rFonts w:ascii="仿宋_GB2312" w:eastAsia="仿宋_GB2312" w:hAnsi="宋体" w:hint="eastAsia"/>
          <w:kern w:val="0"/>
          <w:sz w:val="32"/>
          <w:szCs w:val="32"/>
        </w:rPr>
        <w:t>.3进入监管区施工须严格遵守监狱有关监管安全制度规定，服从监管安全要求和管理，确保监管安全的前提下施工。</w:t>
      </w:r>
    </w:p>
    <w:p w:rsidR="00AB67B7" w:rsidRPr="00D51017" w:rsidRDefault="004427C9">
      <w:pPr>
        <w:widowControl/>
        <w:snapToGrid w:val="0"/>
        <w:spacing w:line="360" w:lineRule="auto"/>
        <w:jc w:val="left"/>
        <w:textAlignment w:val="baseline"/>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5</w:t>
      </w:r>
      <w:r w:rsidRPr="00D51017">
        <w:rPr>
          <w:rFonts w:ascii="仿宋_GB2312" w:eastAsia="仿宋_GB2312" w:hAnsi="宋体" w:hint="eastAsia"/>
          <w:kern w:val="0"/>
          <w:sz w:val="32"/>
          <w:szCs w:val="32"/>
        </w:rPr>
        <w:t>.4承包人进入施工职工须随身带好身份证按时统一上、下班，进出监狱大门须由指定专人负责带队，经监狱干警带领，办理登记进、出手续，接受门卫值班人员的检查。</w:t>
      </w:r>
    </w:p>
    <w:p w:rsidR="00AB67B7" w:rsidRPr="00D51017" w:rsidRDefault="004427C9">
      <w:pPr>
        <w:widowControl/>
        <w:snapToGrid w:val="0"/>
        <w:spacing w:line="360" w:lineRule="auto"/>
        <w:jc w:val="left"/>
        <w:textAlignment w:val="baseline"/>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5</w:t>
      </w:r>
      <w:r w:rsidRPr="00D51017">
        <w:rPr>
          <w:rFonts w:ascii="仿宋_GB2312" w:eastAsia="仿宋_GB2312" w:hAnsi="宋体" w:hint="eastAsia"/>
          <w:kern w:val="0"/>
          <w:sz w:val="32"/>
          <w:szCs w:val="32"/>
        </w:rPr>
        <w:t>.5在正常情况下，承包人进入监管区施工人员原则上施工时间为上午7：30时到11:00时，下午14:00到时17：30 时。因甲方的需要，承包方需接受中午或晚上加班，由甲方配送午餐或晚餐（按20元/份价格与甲方伙房结算）。</w:t>
      </w:r>
    </w:p>
    <w:p w:rsidR="00AB67B7" w:rsidRPr="00D51017" w:rsidRDefault="004427C9">
      <w:pPr>
        <w:widowControl/>
        <w:snapToGrid w:val="0"/>
        <w:spacing w:line="360" w:lineRule="auto"/>
        <w:jc w:val="left"/>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5</w:t>
      </w:r>
      <w:r w:rsidRPr="00D51017">
        <w:rPr>
          <w:rFonts w:ascii="仿宋_GB2312" w:eastAsia="仿宋_GB2312" w:hAnsi="宋体" w:hint="eastAsia"/>
          <w:kern w:val="0"/>
          <w:sz w:val="32"/>
          <w:szCs w:val="32"/>
        </w:rPr>
        <w:t>.6施工人员不得随意在施工现场外走动，不准与罪犯接触，传递信件、纸条、钱物、打电话等有违监管安全制度规定的行为。</w:t>
      </w:r>
    </w:p>
    <w:p w:rsidR="00AB67B7" w:rsidRPr="00D51017" w:rsidRDefault="004427C9">
      <w:pPr>
        <w:widowControl/>
        <w:snapToGrid w:val="0"/>
        <w:spacing w:line="360" w:lineRule="auto"/>
        <w:jc w:val="left"/>
        <w:textAlignment w:val="baseline"/>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5</w:t>
      </w:r>
      <w:r w:rsidRPr="00D51017">
        <w:rPr>
          <w:rFonts w:ascii="仿宋_GB2312" w:eastAsia="仿宋_GB2312" w:hAnsi="宋体" w:hint="eastAsia"/>
          <w:kern w:val="0"/>
          <w:sz w:val="32"/>
          <w:szCs w:val="32"/>
        </w:rPr>
        <w:t>.7进入施工现场的施工人员，着装、头发不得与罪犯相似，女工不得进入。对进入监管区的人员，承包人应在工程开工前将进入人员登记表及身份证交监狱审查、登记，有价证券、现金、手机、摄像机等不得带入。</w:t>
      </w:r>
    </w:p>
    <w:p w:rsidR="00AB67B7" w:rsidRPr="00D51017" w:rsidRDefault="004427C9">
      <w:pPr>
        <w:widowControl/>
        <w:spacing w:line="360" w:lineRule="auto"/>
        <w:textAlignment w:val="baseline"/>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5</w:t>
      </w:r>
      <w:r w:rsidRPr="00D51017">
        <w:rPr>
          <w:rFonts w:ascii="仿宋_GB2312" w:eastAsia="仿宋_GB2312" w:hAnsi="宋体" w:hint="eastAsia"/>
          <w:kern w:val="0"/>
          <w:sz w:val="32"/>
          <w:szCs w:val="32"/>
        </w:rPr>
        <w:t>.8发包人因特殊需要停工时，承包人应无条件服从，发包人不给停工、误工补贴，施工过程因需要停工误工损失及赶工费、夜间施工费不再计算。</w:t>
      </w:r>
    </w:p>
    <w:p w:rsidR="00AB67B7" w:rsidRPr="00D51017" w:rsidRDefault="004427C9">
      <w:pPr>
        <w:widowControl/>
        <w:snapToGrid w:val="0"/>
        <w:spacing w:line="360" w:lineRule="auto"/>
        <w:jc w:val="left"/>
        <w:textAlignment w:val="baseline"/>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5</w:t>
      </w:r>
      <w:r w:rsidRPr="00D51017">
        <w:rPr>
          <w:rFonts w:ascii="仿宋_GB2312" w:eastAsia="仿宋_GB2312" w:hAnsi="宋体" w:hint="eastAsia"/>
          <w:kern w:val="0"/>
          <w:sz w:val="32"/>
          <w:szCs w:val="32"/>
        </w:rPr>
        <w:t>.9施工人员不得携带与施工无关的物品进入施工现场，每天下班时须检查收拾好有碍监管安全的工具和材料，如：刀具、铁钎、电线、水管等，并锁进保管间妥善保管，难以保管又有危监管安全的物品如梯子等一般情况下须带离监管区，如封闭执勤等特殊原因需留在监管区的，需经监狱狱政科的同意，</w:t>
      </w:r>
    </w:p>
    <w:p w:rsidR="00AB67B7" w:rsidRPr="00D51017" w:rsidRDefault="004427C9">
      <w:pPr>
        <w:widowControl/>
        <w:snapToGrid w:val="0"/>
        <w:spacing w:line="360" w:lineRule="auto"/>
        <w:jc w:val="left"/>
        <w:textAlignment w:val="baseline"/>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5</w:t>
      </w:r>
      <w:r w:rsidRPr="00D51017">
        <w:rPr>
          <w:rFonts w:ascii="仿宋_GB2312" w:eastAsia="仿宋_GB2312" w:hAnsi="宋体" w:hint="eastAsia"/>
          <w:kern w:val="0"/>
          <w:sz w:val="32"/>
          <w:szCs w:val="32"/>
        </w:rPr>
        <w:t>.10进入施工现场的勾土机、铲车等大型机械要做好登记工作，机械进入施工现场前，承包人须提前向发包人申报，由发包人进行登记并派专人负责现场监控，承包人要指定专人负责管理，施工完成后要及时离场。如因特殊情况，机械需在监狱内过夜，需经监狱狱政科的同意，同时需拆除该机械的电源线或者电瓶。</w:t>
      </w:r>
    </w:p>
    <w:p w:rsidR="00AB67B7" w:rsidRPr="00D51017" w:rsidRDefault="004427C9">
      <w:pPr>
        <w:widowControl/>
        <w:snapToGrid w:val="0"/>
        <w:spacing w:line="360" w:lineRule="auto"/>
        <w:jc w:val="left"/>
        <w:textAlignment w:val="baseline"/>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5</w:t>
      </w:r>
      <w:r w:rsidRPr="00D51017">
        <w:rPr>
          <w:rFonts w:ascii="仿宋_GB2312" w:eastAsia="仿宋_GB2312" w:hAnsi="宋体" w:hint="eastAsia"/>
          <w:kern w:val="0"/>
          <w:sz w:val="32"/>
          <w:szCs w:val="32"/>
        </w:rPr>
        <w:t>.11施工人员须遵守监狱监管安全制度规定和遵守发包人的相关管理规定，否则发包人有权无条件单方解除合同。同时，当事人及施工单位负责人应承担责任，造成不良后果依法追究企业负责人的法律责任。</w:t>
      </w:r>
    </w:p>
    <w:p w:rsidR="00AB67B7" w:rsidRPr="00D51017" w:rsidRDefault="004427C9">
      <w:pPr>
        <w:widowControl/>
        <w:spacing w:line="360" w:lineRule="auto"/>
        <w:jc w:val="left"/>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5</w:t>
      </w:r>
      <w:r w:rsidRPr="00D51017">
        <w:rPr>
          <w:rFonts w:ascii="仿宋_GB2312" w:eastAsia="仿宋_GB2312" w:hAnsi="宋体" w:hint="eastAsia"/>
          <w:kern w:val="0"/>
          <w:sz w:val="32"/>
          <w:szCs w:val="32"/>
        </w:rPr>
        <w:t>.12施工现场建筑垃圾应及时清理。</w:t>
      </w:r>
    </w:p>
    <w:p w:rsidR="00AB67B7" w:rsidRPr="00D51017" w:rsidRDefault="004427C9">
      <w:pPr>
        <w:widowControl/>
        <w:spacing w:line="360" w:lineRule="auto"/>
        <w:jc w:val="left"/>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5</w:t>
      </w:r>
      <w:r w:rsidRPr="00D51017">
        <w:rPr>
          <w:rFonts w:ascii="仿宋_GB2312" w:eastAsia="仿宋_GB2312" w:hAnsi="宋体" w:hint="eastAsia"/>
          <w:kern w:val="0"/>
          <w:sz w:val="32"/>
          <w:szCs w:val="32"/>
        </w:rPr>
        <w:t xml:space="preserve">.13教育和监管所属人员在未经发包人允许，不得随意进入非该施工作业项目区域外的场所及触摸、启动机械、电器、控制阀等设备。 </w:t>
      </w:r>
    </w:p>
    <w:p w:rsidR="00AB67B7" w:rsidRPr="00D51017" w:rsidRDefault="004427C9">
      <w:pPr>
        <w:widowControl/>
        <w:snapToGrid w:val="0"/>
        <w:spacing w:line="360" w:lineRule="auto"/>
        <w:jc w:val="left"/>
        <w:textAlignment w:val="baseline"/>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5</w:t>
      </w:r>
      <w:r w:rsidRPr="00D51017">
        <w:rPr>
          <w:rFonts w:ascii="仿宋_GB2312" w:eastAsia="仿宋_GB2312" w:hAnsi="宋体" w:hint="eastAsia"/>
          <w:kern w:val="0"/>
          <w:sz w:val="32"/>
          <w:szCs w:val="32"/>
        </w:rPr>
        <w:t>.14由于项目施工环境的特殊性，要求所有管理及施工人员均需为男性。</w:t>
      </w:r>
    </w:p>
    <w:p w:rsidR="00AB67B7" w:rsidRPr="00D51017" w:rsidRDefault="004427C9">
      <w:pPr>
        <w:pStyle w:val="p0"/>
        <w:spacing w:line="360" w:lineRule="auto"/>
        <w:rPr>
          <w:rFonts w:ascii="仿宋_GB2312" w:eastAsia="仿宋_GB2312" w:hAnsi="宋体"/>
          <w:b/>
          <w:sz w:val="32"/>
          <w:szCs w:val="32"/>
        </w:rPr>
      </w:pPr>
      <w:r w:rsidRPr="00D51017">
        <w:rPr>
          <w:rFonts w:ascii="仿宋_GB2312" w:eastAsia="仿宋_GB2312" w:hAnsi="宋体" w:hint="eastAsia"/>
          <w:b/>
          <w:sz w:val="32"/>
          <w:szCs w:val="32"/>
        </w:rPr>
        <w:t>1</w:t>
      </w:r>
      <w:r w:rsidR="006637FE" w:rsidRPr="00D51017">
        <w:rPr>
          <w:rFonts w:ascii="仿宋_GB2312" w:eastAsia="仿宋_GB2312" w:hAnsi="宋体" w:hint="eastAsia"/>
          <w:b/>
          <w:sz w:val="32"/>
          <w:szCs w:val="32"/>
        </w:rPr>
        <w:t>6</w:t>
      </w:r>
      <w:r w:rsidRPr="00D51017">
        <w:rPr>
          <w:rFonts w:ascii="仿宋_GB2312" w:eastAsia="仿宋_GB2312" w:hAnsi="宋体" w:hint="eastAsia"/>
          <w:b/>
          <w:sz w:val="32"/>
          <w:szCs w:val="32"/>
        </w:rPr>
        <w:t>.对项目管理班子的要求：</w:t>
      </w:r>
    </w:p>
    <w:p w:rsidR="00AB67B7" w:rsidRPr="00D51017" w:rsidRDefault="004427C9" w:rsidP="00D51017">
      <w:pPr>
        <w:widowControl/>
        <w:autoSpaceDN w:val="0"/>
        <w:spacing w:line="360" w:lineRule="auto"/>
        <w:ind w:firstLineChars="150" w:firstLine="480"/>
        <w:textAlignment w:val="baseline"/>
        <w:rPr>
          <w:rFonts w:ascii="仿宋_GB2312" w:eastAsia="仿宋_GB2312" w:hAnsi="宋体"/>
          <w:kern w:val="0"/>
          <w:sz w:val="32"/>
          <w:szCs w:val="32"/>
        </w:rPr>
      </w:pPr>
      <w:r w:rsidRPr="00D51017">
        <w:rPr>
          <w:rFonts w:ascii="仿宋_GB2312" w:eastAsia="仿宋_GB2312" w:hAnsi="宋体" w:hint="eastAsia"/>
          <w:sz w:val="32"/>
          <w:szCs w:val="32"/>
        </w:rPr>
        <w:t>承</w:t>
      </w:r>
      <w:r w:rsidRPr="00D51017">
        <w:rPr>
          <w:rFonts w:ascii="仿宋_GB2312" w:eastAsia="仿宋_GB2312" w:hAnsi="宋体" w:hint="eastAsia"/>
          <w:kern w:val="0"/>
          <w:sz w:val="32"/>
          <w:szCs w:val="32"/>
        </w:rPr>
        <w:t>包人必须按照报名中所做出的承诺，建立以项目负责人为首的现场管理机构，承包人的项目负责人、项目技术负责人等，必须常驻工地，不得兼职。必须保证投标文件中拟定的项目负责人及其主要管理人员和技术人员能及时地、始终地参与本工程的施工管理，未经发包人同意，不得随意更换；项目负责人及项目技术负责人须参加发包人或监理组织的工程会议，除经发包人同意，否则每缺席一次扣除</w:t>
      </w:r>
      <w:r w:rsidR="00413BE8" w:rsidRPr="00D51017">
        <w:rPr>
          <w:rFonts w:ascii="仿宋_GB2312" w:eastAsia="仿宋_GB2312" w:hAnsi="宋体" w:hint="eastAsia"/>
          <w:kern w:val="0"/>
          <w:sz w:val="32"/>
          <w:szCs w:val="32"/>
        </w:rPr>
        <w:t>500</w:t>
      </w:r>
      <w:r w:rsidRPr="00D51017">
        <w:rPr>
          <w:rFonts w:ascii="仿宋_GB2312" w:eastAsia="仿宋_GB2312" w:hAnsi="宋体" w:hint="eastAsia"/>
          <w:kern w:val="0"/>
          <w:sz w:val="32"/>
          <w:szCs w:val="32"/>
        </w:rPr>
        <w:t>元/次，发包人作好记录，在中间计量支付时扣除。如每发现1次项目负责人未全程跟踪则中扣除人民币</w:t>
      </w:r>
      <w:r w:rsidR="00413BE8" w:rsidRPr="00D51017">
        <w:rPr>
          <w:rFonts w:ascii="仿宋_GB2312" w:eastAsia="仿宋_GB2312" w:hAnsi="宋体" w:hint="eastAsia"/>
          <w:kern w:val="0"/>
          <w:sz w:val="32"/>
          <w:szCs w:val="32"/>
        </w:rPr>
        <w:t>1</w:t>
      </w:r>
      <w:r w:rsidRPr="00D51017">
        <w:rPr>
          <w:rFonts w:ascii="仿宋_GB2312" w:eastAsia="仿宋_GB2312" w:hAnsi="宋体" w:hint="eastAsia"/>
          <w:kern w:val="0"/>
          <w:sz w:val="32"/>
          <w:szCs w:val="32"/>
        </w:rPr>
        <w:t>000元；且未经发包人批准，擅自更换建造师的，扣除人民币5000</w:t>
      </w:r>
      <w:r w:rsidR="00413BE8" w:rsidRPr="00D51017">
        <w:rPr>
          <w:rFonts w:ascii="仿宋_GB2312" w:eastAsia="仿宋_GB2312" w:hAnsi="宋体" w:hint="eastAsia"/>
          <w:kern w:val="0"/>
          <w:sz w:val="32"/>
          <w:szCs w:val="32"/>
        </w:rPr>
        <w:t>元</w:t>
      </w:r>
      <w:r w:rsidRPr="00D51017">
        <w:rPr>
          <w:rFonts w:ascii="仿宋_GB2312" w:eastAsia="仿宋_GB2312" w:hAnsi="宋体" w:hint="eastAsia"/>
          <w:kern w:val="0"/>
          <w:sz w:val="32"/>
          <w:szCs w:val="32"/>
        </w:rPr>
        <w:t>，并责令改正。</w:t>
      </w:r>
    </w:p>
    <w:p w:rsidR="00AB67B7" w:rsidRPr="00D51017" w:rsidRDefault="004427C9">
      <w:pPr>
        <w:widowControl/>
        <w:topLinePunct/>
        <w:spacing w:line="360" w:lineRule="auto"/>
        <w:textAlignment w:val="top"/>
        <w:rPr>
          <w:rFonts w:ascii="仿宋_GB2312" w:eastAsia="仿宋_GB2312" w:hAnsi="宋体"/>
          <w:b/>
          <w:kern w:val="0"/>
          <w:sz w:val="32"/>
          <w:szCs w:val="32"/>
        </w:rPr>
      </w:pPr>
      <w:r w:rsidRPr="00D51017">
        <w:rPr>
          <w:rFonts w:ascii="仿宋_GB2312" w:eastAsia="仿宋_GB2312" w:hAnsi="宋体" w:hint="eastAsia"/>
          <w:b/>
          <w:kern w:val="0"/>
          <w:sz w:val="32"/>
          <w:szCs w:val="32"/>
        </w:rPr>
        <w:t>1</w:t>
      </w:r>
      <w:r w:rsidR="006637FE" w:rsidRPr="00D51017">
        <w:rPr>
          <w:rFonts w:ascii="仿宋_GB2312" w:eastAsia="仿宋_GB2312" w:hAnsi="宋体" w:hint="eastAsia"/>
          <w:b/>
          <w:kern w:val="0"/>
          <w:sz w:val="32"/>
          <w:szCs w:val="32"/>
        </w:rPr>
        <w:t>7</w:t>
      </w:r>
      <w:r w:rsidRPr="00D51017">
        <w:rPr>
          <w:rFonts w:ascii="仿宋_GB2312" w:eastAsia="仿宋_GB2312" w:hAnsi="宋体" w:hint="eastAsia"/>
          <w:b/>
          <w:kern w:val="0"/>
          <w:sz w:val="32"/>
          <w:szCs w:val="32"/>
        </w:rPr>
        <w:t>.其它约定</w:t>
      </w:r>
    </w:p>
    <w:p w:rsidR="00AB67B7" w:rsidRPr="00D51017" w:rsidRDefault="004427C9">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7</w:t>
      </w:r>
      <w:r w:rsidRPr="00D51017">
        <w:rPr>
          <w:rFonts w:ascii="仿宋_GB2312" w:eastAsia="仿宋_GB2312" w:hAnsi="宋体" w:hint="eastAsia"/>
          <w:kern w:val="0"/>
          <w:sz w:val="32"/>
          <w:szCs w:val="32"/>
        </w:rPr>
        <w:t>.1 本工程不允许转包、分包，假如出现上述情况甲方有权解除合同，并由乙方向甲方支付合同总价15%的违约金。</w:t>
      </w:r>
    </w:p>
    <w:p w:rsidR="00AB67B7" w:rsidRPr="00D51017" w:rsidRDefault="004427C9">
      <w:pPr>
        <w:widowControl/>
        <w:spacing w:line="360" w:lineRule="auto"/>
        <w:jc w:val="left"/>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7</w:t>
      </w:r>
      <w:r w:rsidRPr="00D51017">
        <w:rPr>
          <w:rFonts w:ascii="仿宋_GB2312" w:eastAsia="仿宋_GB2312" w:hAnsi="宋体" w:hint="eastAsia"/>
          <w:kern w:val="0"/>
          <w:sz w:val="32"/>
          <w:szCs w:val="32"/>
        </w:rPr>
        <w:t>.2乙方必须按照合同约定,按时、足额支付专业分包款及材料供应款。在乙方过错,出现欠款的情况下,甲方可以动用这笔资金作支付工人工资或材料款等费用。</w:t>
      </w:r>
    </w:p>
    <w:p w:rsidR="00AB67B7" w:rsidRPr="00D51017" w:rsidRDefault="004427C9">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7</w:t>
      </w:r>
      <w:r w:rsidRPr="00D51017">
        <w:rPr>
          <w:rFonts w:ascii="仿宋_GB2312" w:eastAsia="仿宋_GB2312" w:hAnsi="宋体" w:hint="eastAsia"/>
          <w:kern w:val="0"/>
          <w:sz w:val="32"/>
          <w:szCs w:val="32"/>
        </w:rPr>
        <w:t>.3若乙方违反本合同书之上述有关约定，不遵守甲方的相关管理规定，不按工期竣工、质量达不到设计规范或要求、存在较大安全隐患或发生安全事故以及发生其他导致本合同书无法履行的行为，甲方有权单方解除本合同书并要求乙方清场，乙方对该行为给甲方造成的经济损失应当予以赔偿。</w:t>
      </w:r>
    </w:p>
    <w:p w:rsidR="00AB67B7" w:rsidRPr="00D51017" w:rsidRDefault="004427C9">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7</w:t>
      </w:r>
      <w:r w:rsidRPr="00D51017">
        <w:rPr>
          <w:rFonts w:ascii="仿宋_GB2312" w:eastAsia="仿宋_GB2312" w:hAnsi="宋体" w:hint="eastAsia"/>
          <w:kern w:val="0"/>
          <w:sz w:val="32"/>
          <w:szCs w:val="32"/>
        </w:rPr>
        <w:t>.4工程出现质量问题视为乙方严重违约，视情节轻重乙方应按工程款的10-30%向甲方支付违约金（可从工程款中直接扣除），此外应赔偿因此给甲方造成的损失。</w:t>
      </w:r>
    </w:p>
    <w:p w:rsidR="00AB67B7" w:rsidRPr="00D51017" w:rsidRDefault="004427C9">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1</w:t>
      </w:r>
      <w:r w:rsidR="006637FE" w:rsidRPr="00D51017">
        <w:rPr>
          <w:rFonts w:ascii="仿宋_GB2312" w:eastAsia="仿宋_GB2312" w:hAnsi="宋体" w:hint="eastAsia"/>
          <w:kern w:val="0"/>
          <w:sz w:val="32"/>
          <w:szCs w:val="32"/>
        </w:rPr>
        <w:t>7</w:t>
      </w:r>
      <w:r w:rsidRPr="00D51017">
        <w:rPr>
          <w:rFonts w:ascii="仿宋_GB2312" w:eastAsia="仿宋_GB2312" w:hAnsi="宋体" w:hint="eastAsia"/>
          <w:kern w:val="0"/>
          <w:sz w:val="32"/>
          <w:szCs w:val="32"/>
        </w:rPr>
        <w:t>.5乙方擅自解除或终止本合同的，乙方应按合同价款的20%向甲方支付违约金。</w:t>
      </w:r>
    </w:p>
    <w:p w:rsidR="00AB67B7" w:rsidRPr="00D51017" w:rsidRDefault="004427C9">
      <w:pPr>
        <w:widowControl/>
        <w:spacing w:line="360" w:lineRule="auto"/>
        <w:rPr>
          <w:rFonts w:ascii="仿宋_GB2312" w:eastAsia="仿宋_GB2312" w:hAnsi="宋体"/>
          <w:b/>
          <w:kern w:val="0"/>
          <w:sz w:val="32"/>
          <w:szCs w:val="32"/>
        </w:rPr>
      </w:pPr>
      <w:r w:rsidRPr="00D51017">
        <w:rPr>
          <w:rFonts w:ascii="仿宋_GB2312" w:eastAsia="仿宋_GB2312" w:hAnsi="宋体" w:hint="eastAsia"/>
          <w:b/>
          <w:bCs/>
          <w:sz w:val="32"/>
          <w:szCs w:val="32"/>
        </w:rPr>
        <w:t>1</w:t>
      </w:r>
      <w:r w:rsidR="006637FE" w:rsidRPr="00D51017">
        <w:rPr>
          <w:rFonts w:ascii="仿宋_GB2312" w:eastAsia="仿宋_GB2312" w:hAnsi="宋体" w:hint="eastAsia"/>
          <w:b/>
          <w:bCs/>
          <w:sz w:val="32"/>
          <w:szCs w:val="32"/>
        </w:rPr>
        <w:t>8</w:t>
      </w:r>
      <w:r w:rsidRPr="00D51017">
        <w:rPr>
          <w:rFonts w:ascii="仿宋_GB2312" w:eastAsia="仿宋_GB2312" w:hAnsi="宋体" w:hint="eastAsia"/>
          <w:b/>
          <w:bCs/>
          <w:sz w:val="32"/>
          <w:szCs w:val="32"/>
        </w:rPr>
        <w:t>.</w:t>
      </w:r>
      <w:r w:rsidRPr="00D51017">
        <w:rPr>
          <w:rFonts w:ascii="仿宋_GB2312" w:eastAsia="仿宋_GB2312" w:hAnsi="宋体" w:hint="eastAsia"/>
          <w:b/>
          <w:bCs/>
          <w:sz w:val="32"/>
          <w:szCs w:val="32"/>
        </w:rPr>
        <w:tab/>
        <w:t>合同价款调整及结算补充条款：</w:t>
      </w:r>
      <w:r w:rsidRPr="00D51017">
        <w:rPr>
          <w:rFonts w:ascii="仿宋_GB2312" w:eastAsia="仿宋_GB2312" w:hAnsi="宋体" w:hint="eastAsia"/>
          <w:sz w:val="32"/>
          <w:szCs w:val="32"/>
        </w:rPr>
        <w:t>合同价款调整及结算补充以下条款：（1）如有暂列金额，则下浮率=[1-(中标价-暂列金额)/（招标控制价-暂列金额）]X100%。（2）施工变更程序按广东省监狱管理局粤狱发</w:t>
      </w:r>
      <w:r w:rsidRPr="00D51017">
        <w:rPr>
          <w:rFonts w:ascii="仿宋_GB2312" w:hAnsi="宋体" w:hint="eastAsia"/>
          <w:sz w:val="32"/>
          <w:szCs w:val="32"/>
        </w:rPr>
        <w:t>﹝</w:t>
      </w:r>
      <w:r w:rsidRPr="00D51017">
        <w:rPr>
          <w:rFonts w:ascii="仿宋_GB2312" w:eastAsia="仿宋_GB2312" w:hAnsi="宋体" w:hint="eastAsia"/>
          <w:sz w:val="32"/>
          <w:szCs w:val="32"/>
        </w:rPr>
        <w:t>2019</w:t>
      </w:r>
      <w:r w:rsidRPr="00D51017">
        <w:rPr>
          <w:rFonts w:ascii="仿宋_GB2312" w:hAnsi="宋体" w:hint="eastAsia"/>
          <w:sz w:val="32"/>
          <w:szCs w:val="32"/>
        </w:rPr>
        <w:t>﹞</w:t>
      </w:r>
      <w:r w:rsidRPr="00D51017">
        <w:rPr>
          <w:rFonts w:ascii="仿宋_GB2312" w:eastAsia="仿宋_GB2312" w:hAnsi="宋体" w:hint="eastAsia"/>
          <w:sz w:val="32"/>
          <w:szCs w:val="32"/>
        </w:rPr>
        <w:t>21号《于印发省属监狱建设工程施工变更及费用管理规定的通知》执行。（3）承包人在提交竣工验收报告的同时向发包人提交结算文件，如甲方制度如需要，合同价款及结算部分最终以第三方结算审核部门审定价为准。</w:t>
      </w:r>
    </w:p>
    <w:p w:rsidR="006637FE" w:rsidRPr="00D51017" w:rsidRDefault="00413BE8" w:rsidP="006637FE">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19</w:t>
      </w:r>
      <w:r w:rsidR="006637FE" w:rsidRPr="00D51017">
        <w:rPr>
          <w:rFonts w:ascii="仿宋_GB2312" w:eastAsia="仿宋_GB2312" w:hAnsi="宋体" w:hint="eastAsia"/>
          <w:kern w:val="0"/>
          <w:sz w:val="32"/>
          <w:szCs w:val="32"/>
        </w:rPr>
        <w:t>、发包人账户：</w:t>
      </w:r>
    </w:p>
    <w:p w:rsidR="006637FE" w:rsidRPr="00D51017" w:rsidRDefault="006637FE" w:rsidP="006637FE">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名称：</w:t>
      </w:r>
      <w:r w:rsidR="00617FCA" w:rsidRPr="00D51017">
        <w:rPr>
          <w:rFonts w:ascii="仿宋_GB2312" w:eastAsia="仿宋_GB2312" w:hAnsi="宋体" w:cs="楷体" w:hint="eastAsia"/>
          <w:kern w:val="0"/>
          <w:sz w:val="32"/>
          <w:szCs w:val="32"/>
        </w:rPr>
        <w:t>广东省广裕集团梅州嘉宝实业有限公司</w:t>
      </w:r>
    </w:p>
    <w:p w:rsidR="006637FE" w:rsidRPr="00D51017" w:rsidRDefault="006637FE" w:rsidP="006637FE">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开户行：</w:t>
      </w:r>
      <w:r w:rsidR="00617FCA" w:rsidRPr="00D51017">
        <w:rPr>
          <w:rFonts w:ascii="仿宋_GB2312" w:eastAsia="仿宋_GB2312" w:hAnsi="宋体" w:hint="eastAsia"/>
          <w:kern w:val="0"/>
          <w:sz w:val="32"/>
          <w:szCs w:val="32"/>
        </w:rPr>
        <w:t>中国农业银行梅县五洲城支行</w:t>
      </w:r>
    </w:p>
    <w:p w:rsidR="006637FE" w:rsidRPr="00D51017" w:rsidRDefault="006637FE" w:rsidP="006637FE">
      <w:pPr>
        <w:widowControl/>
        <w:spacing w:line="360" w:lineRule="auto"/>
        <w:rPr>
          <w:rFonts w:ascii="仿宋_GB2312" w:eastAsia="仿宋_GB2312" w:hAnsi="宋体"/>
          <w:kern w:val="0"/>
          <w:sz w:val="32"/>
          <w:szCs w:val="32"/>
        </w:rPr>
      </w:pPr>
      <w:r w:rsidRPr="00D51017">
        <w:rPr>
          <w:rFonts w:ascii="仿宋_GB2312" w:eastAsia="仿宋_GB2312" w:hAnsi="宋体" w:hint="eastAsia"/>
          <w:kern w:val="0"/>
          <w:sz w:val="32"/>
          <w:szCs w:val="32"/>
        </w:rPr>
        <w:t>账号：</w:t>
      </w:r>
      <w:r w:rsidR="00D77A27" w:rsidRPr="00D51017">
        <w:rPr>
          <w:rFonts w:ascii="仿宋_GB2312" w:eastAsia="仿宋_GB2312" w:hAnsi="宋体" w:hint="eastAsia"/>
          <w:kern w:val="0"/>
          <w:sz w:val="32"/>
          <w:szCs w:val="32"/>
        </w:rPr>
        <w:t>44182501040002443</w:t>
      </w:r>
    </w:p>
    <w:p w:rsidR="006637FE" w:rsidRPr="00D51017" w:rsidRDefault="006637FE" w:rsidP="006637FE">
      <w:pPr>
        <w:autoSpaceDE w:val="0"/>
        <w:autoSpaceDN w:val="0"/>
        <w:adjustRightInd w:val="0"/>
        <w:snapToGrid w:val="0"/>
        <w:spacing w:line="360" w:lineRule="auto"/>
        <w:jc w:val="center"/>
        <w:outlineLvl w:val="0"/>
        <w:rPr>
          <w:rFonts w:ascii="仿宋_GB2312" w:eastAsia="仿宋_GB2312" w:hAnsi="宋体"/>
          <w:b/>
          <w:sz w:val="32"/>
          <w:szCs w:val="32"/>
        </w:rPr>
      </w:pPr>
    </w:p>
    <w:p w:rsidR="00046BF5" w:rsidRPr="00D51017" w:rsidRDefault="00046BF5" w:rsidP="006637FE">
      <w:pPr>
        <w:widowControl/>
        <w:snapToGrid w:val="0"/>
        <w:spacing w:line="360" w:lineRule="auto"/>
        <w:jc w:val="left"/>
        <w:rPr>
          <w:rFonts w:ascii="仿宋_GB2312" w:eastAsia="仿宋_GB2312" w:hAnsi="宋体" w:cs="楷体"/>
          <w:kern w:val="0"/>
          <w:sz w:val="32"/>
          <w:szCs w:val="32"/>
        </w:rPr>
      </w:pPr>
    </w:p>
    <w:p w:rsidR="00046BF5" w:rsidRPr="00D51017" w:rsidRDefault="00046BF5" w:rsidP="00046BF5">
      <w:pPr>
        <w:widowControl/>
        <w:snapToGrid w:val="0"/>
        <w:spacing w:line="360" w:lineRule="auto"/>
        <w:jc w:val="left"/>
        <w:rPr>
          <w:rFonts w:ascii="仿宋_GB2312" w:eastAsia="仿宋_GB2312" w:hAnsi="宋体" w:cs="KaiTi"/>
          <w:kern w:val="0"/>
          <w:sz w:val="32"/>
          <w:szCs w:val="32"/>
        </w:rPr>
      </w:pPr>
      <w:r w:rsidRPr="00D51017">
        <w:rPr>
          <w:rFonts w:ascii="仿宋_GB2312" w:eastAsia="仿宋_GB2312" w:hAnsi="宋体" w:cs="KaiTi" w:hint="eastAsia"/>
          <w:kern w:val="0"/>
          <w:sz w:val="32"/>
          <w:szCs w:val="32"/>
        </w:rPr>
        <w:t>附件：</w:t>
      </w:r>
    </w:p>
    <w:p w:rsidR="00046BF5" w:rsidRPr="00D51017" w:rsidRDefault="00046BF5" w:rsidP="00D51017">
      <w:pPr>
        <w:widowControl/>
        <w:snapToGrid w:val="0"/>
        <w:spacing w:line="360" w:lineRule="auto"/>
        <w:ind w:firstLineChars="250" w:firstLine="800"/>
        <w:jc w:val="left"/>
        <w:rPr>
          <w:rFonts w:ascii="仿宋_GB2312" w:eastAsia="仿宋_GB2312" w:hAnsi="宋体" w:cs="KaiTi"/>
          <w:kern w:val="0"/>
          <w:sz w:val="32"/>
          <w:szCs w:val="32"/>
        </w:rPr>
      </w:pPr>
      <w:r w:rsidRPr="00D51017">
        <w:rPr>
          <w:rFonts w:ascii="仿宋_GB2312" w:eastAsia="仿宋_GB2312" w:hAnsi="宋体" w:cs="KaiTi" w:hint="eastAsia"/>
          <w:kern w:val="0"/>
          <w:sz w:val="32"/>
          <w:szCs w:val="32"/>
        </w:rPr>
        <w:t>1、狱内基建施工监管安全承诺书</w:t>
      </w:r>
    </w:p>
    <w:p w:rsidR="00046BF5" w:rsidRPr="00D51017" w:rsidRDefault="00046BF5" w:rsidP="00046BF5">
      <w:pPr>
        <w:widowControl/>
        <w:snapToGrid w:val="0"/>
        <w:spacing w:line="360" w:lineRule="auto"/>
        <w:ind w:firstLine="630"/>
        <w:jc w:val="left"/>
        <w:rPr>
          <w:rFonts w:ascii="仿宋_GB2312" w:eastAsia="仿宋_GB2312" w:hAnsi="宋体" w:cs="KaiTi"/>
          <w:kern w:val="0"/>
          <w:sz w:val="32"/>
          <w:szCs w:val="32"/>
        </w:rPr>
      </w:pPr>
      <w:r w:rsidRPr="00D51017">
        <w:rPr>
          <w:rFonts w:ascii="仿宋_GB2312" w:eastAsia="仿宋_GB2312" w:hAnsi="宋体" w:cs="KaiTi" w:hint="eastAsia"/>
          <w:kern w:val="0"/>
          <w:sz w:val="32"/>
          <w:szCs w:val="32"/>
        </w:rPr>
        <w:t>3、工程施工责任安全承诺书</w:t>
      </w:r>
    </w:p>
    <w:p w:rsidR="00046BF5" w:rsidRPr="00D51017" w:rsidRDefault="00046BF5" w:rsidP="00046BF5">
      <w:pPr>
        <w:widowControl/>
        <w:snapToGrid w:val="0"/>
        <w:spacing w:line="360" w:lineRule="auto"/>
        <w:ind w:firstLine="630"/>
        <w:jc w:val="left"/>
        <w:rPr>
          <w:rFonts w:ascii="仿宋_GB2312" w:eastAsia="仿宋_GB2312" w:hAnsi="宋体" w:cs="KaiTi"/>
          <w:kern w:val="0"/>
          <w:sz w:val="32"/>
          <w:szCs w:val="32"/>
        </w:rPr>
      </w:pPr>
      <w:r w:rsidRPr="00D51017">
        <w:rPr>
          <w:rFonts w:ascii="仿宋_GB2312" w:eastAsia="仿宋_GB2312" w:hAnsi="宋体" w:cs="KaiTi" w:hint="eastAsia"/>
          <w:kern w:val="0"/>
          <w:sz w:val="32"/>
          <w:szCs w:val="32"/>
        </w:rPr>
        <w:t>4、省属监狱工程施工企业不良行为记录的管理办法</w:t>
      </w:r>
    </w:p>
    <w:p w:rsidR="00046BF5" w:rsidRPr="00D51017" w:rsidRDefault="00046BF5" w:rsidP="00046BF5">
      <w:pPr>
        <w:widowControl/>
        <w:snapToGrid w:val="0"/>
        <w:spacing w:line="360" w:lineRule="auto"/>
        <w:ind w:firstLine="630"/>
        <w:jc w:val="left"/>
        <w:rPr>
          <w:rFonts w:ascii="仿宋_GB2312" w:eastAsia="仿宋_GB2312" w:hAnsi="宋体" w:cs="KaiTi"/>
          <w:kern w:val="0"/>
          <w:sz w:val="32"/>
          <w:szCs w:val="32"/>
        </w:rPr>
      </w:pPr>
      <w:r w:rsidRPr="00D51017">
        <w:rPr>
          <w:rFonts w:ascii="仿宋_GB2312" w:eastAsia="仿宋_GB2312" w:hAnsi="宋体" w:cs="KaiTi" w:hint="eastAsia"/>
          <w:kern w:val="0"/>
          <w:sz w:val="32"/>
          <w:szCs w:val="32"/>
        </w:rPr>
        <w:t>5、外来人员进入监管区须知</w:t>
      </w:r>
    </w:p>
    <w:p w:rsidR="00046BF5" w:rsidRPr="00D51017" w:rsidRDefault="00046BF5" w:rsidP="00046BF5">
      <w:pPr>
        <w:autoSpaceDE w:val="0"/>
        <w:autoSpaceDN w:val="0"/>
        <w:adjustRightInd w:val="0"/>
        <w:snapToGrid w:val="0"/>
        <w:spacing w:line="360" w:lineRule="auto"/>
        <w:outlineLvl w:val="0"/>
        <w:rPr>
          <w:rFonts w:ascii="仿宋_GB2312" w:eastAsia="仿宋_GB2312" w:hAnsi="宋体"/>
          <w:b/>
          <w:sz w:val="32"/>
          <w:szCs w:val="32"/>
        </w:rPr>
      </w:pPr>
    </w:p>
    <w:p w:rsidR="00412C92" w:rsidRPr="00D51017" w:rsidRDefault="00046BF5" w:rsidP="00046BF5">
      <w:pPr>
        <w:autoSpaceDE w:val="0"/>
        <w:autoSpaceDN w:val="0"/>
        <w:adjustRightInd w:val="0"/>
        <w:snapToGrid w:val="0"/>
        <w:spacing w:line="360" w:lineRule="auto"/>
        <w:jc w:val="center"/>
        <w:outlineLvl w:val="0"/>
        <w:rPr>
          <w:rFonts w:ascii="仿宋_GB2312" w:eastAsia="仿宋_GB2312" w:hAnsi="宋体"/>
          <w:b/>
          <w:sz w:val="32"/>
          <w:szCs w:val="32"/>
        </w:rPr>
      </w:pPr>
      <w:r w:rsidRPr="00D51017">
        <w:rPr>
          <w:rFonts w:ascii="仿宋_GB2312" w:eastAsia="仿宋_GB2312" w:hAnsi="宋体" w:hint="eastAsia"/>
          <w:b/>
          <w:sz w:val="32"/>
          <w:szCs w:val="32"/>
        </w:rPr>
        <w:t xml:space="preserve">                                   </w:t>
      </w:r>
    </w:p>
    <w:p w:rsidR="00046BF5" w:rsidRPr="00D51017" w:rsidRDefault="00412C92" w:rsidP="00046BF5">
      <w:pPr>
        <w:autoSpaceDE w:val="0"/>
        <w:autoSpaceDN w:val="0"/>
        <w:adjustRightInd w:val="0"/>
        <w:snapToGrid w:val="0"/>
        <w:spacing w:line="360" w:lineRule="auto"/>
        <w:jc w:val="center"/>
        <w:outlineLvl w:val="0"/>
        <w:rPr>
          <w:rFonts w:ascii="仿宋_GB2312" w:eastAsia="仿宋_GB2312" w:hAnsi="宋体"/>
          <w:sz w:val="32"/>
          <w:szCs w:val="32"/>
        </w:rPr>
      </w:pPr>
      <w:r w:rsidRPr="00D51017">
        <w:rPr>
          <w:rFonts w:ascii="仿宋_GB2312" w:eastAsia="仿宋_GB2312" w:hAnsi="宋体" w:hint="eastAsia"/>
          <w:b/>
          <w:sz w:val="32"/>
          <w:szCs w:val="32"/>
        </w:rPr>
        <w:t xml:space="preserve"> </w:t>
      </w:r>
      <w:r w:rsidR="00D51017">
        <w:rPr>
          <w:rFonts w:ascii="仿宋_GB2312" w:eastAsia="仿宋_GB2312" w:hAnsi="宋体" w:hint="eastAsia"/>
          <w:b/>
          <w:sz w:val="32"/>
          <w:szCs w:val="32"/>
        </w:rPr>
        <w:t xml:space="preserve">                   广东省</w:t>
      </w:r>
      <w:r w:rsidR="00413BE8" w:rsidRPr="00D51017">
        <w:rPr>
          <w:rFonts w:ascii="仿宋_GB2312" w:eastAsia="仿宋_GB2312" w:hAnsi="宋体" w:hint="eastAsia"/>
          <w:b/>
          <w:sz w:val="32"/>
          <w:szCs w:val="32"/>
        </w:rPr>
        <w:t>梅州监狱工会委员会</w:t>
      </w:r>
    </w:p>
    <w:p w:rsidR="00046BF5" w:rsidRPr="00D51017" w:rsidRDefault="00D51017" w:rsidP="00D51017">
      <w:pPr>
        <w:autoSpaceDE w:val="0"/>
        <w:autoSpaceDN w:val="0"/>
        <w:adjustRightInd w:val="0"/>
        <w:snapToGrid w:val="0"/>
        <w:spacing w:line="360" w:lineRule="auto"/>
        <w:ind w:left="5291" w:hangingChars="1647" w:hanging="5291"/>
        <w:outlineLvl w:val="0"/>
        <w:rPr>
          <w:rFonts w:ascii="仿宋_GB2312" w:eastAsia="仿宋_GB2312" w:hAnsi="宋体"/>
          <w:sz w:val="32"/>
          <w:szCs w:val="32"/>
        </w:rPr>
      </w:pPr>
      <w:r>
        <w:rPr>
          <w:rFonts w:ascii="仿宋_GB2312" w:eastAsia="仿宋_GB2312" w:hAnsi="宋体" w:hint="eastAsia"/>
          <w:b/>
          <w:sz w:val="32"/>
          <w:szCs w:val="32"/>
        </w:rPr>
        <w:t xml:space="preserve">                            </w:t>
      </w:r>
      <w:r w:rsidR="00046BF5" w:rsidRPr="00D51017">
        <w:rPr>
          <w:rFonts w:ascii="仿宋_GB2312" w:eastAsia="仿宋_GB2312" w:hAnsi="宋体" w:hint="eastAsia"/>
          <w:b/>
          <w:sz w:val="32"/>
          <w:szCs w:val="32"/>
        </w:rPr>
        <w:t xml:space="preserve">     </w:t>
      </w:r>
      <w:r w:rsidR="00046BF5" w:rsidRPr="00D51017">
        <w:rPr>
          <w:rFonts w:ascii="仿宋_GB2312" w:eastAsia="仿宋_GB2312" w:hAnsi="宋体" w:hint="eastAsia"/>
          <w:sz w:val="32"/>
          <w:szCs w:val="32"/>
        </w:rPr>
        <w:t>202</w:t>
      </w:r>
      <w:r w:rsidR="00413BE8" w:rsidRPr="00D51017">
        <w:rPr>
          <w:rFonts w:ascii="仿宋_GB2312" w:eastAsia="仿宋_GB2312" w:hAnsi="宋体" w:hint="eastAsia"/>
          <w:sz w:val="32"/>
          <w:szCs w:val="32"/>
        </w:rPr>
        <w:t>4</w:t>
      </w:r>
      <w:r w:rsidR="00046BF5" w:rsidRPr="00D51017">
        <w:rPr>
          <w:rFonts w:ascii="仿宋_GB2312" w:eastAsia="仿宋_GB2312" w:hAnsi="宋体" w:hint="eastAsia"/>
          <w:sz w:val="32"/>
          <w:szCs w:val="32"/>
        </w:rPr>
        <w:t>.</w:t>
      </w:r>
      <w:r w:rsidR="00413BE8" w:rsidRPr="00D51017">
        <w:rPr>
          <w:rFonts w:ascii="仿宋_GB2312" w:eastAsia="仿宋_GB2312" w:hAnsi="宋体" w:hint="eastAsia"/>
          <w:sz w:val="32"/>
          <w:szCs w:val="32"/>
        </w:rPr>
        <w:t>4</w:t>
      </w:r>
      <w:r w:rsidR="00046BF5" w:rsidRPr="00D51017">
        <w:rPr>
          <w:rFonts w:ascii="仿宋_GB2312" w:eastAsia="仿宋_GB2312" w:hAnsi="宋体" w:hint="eastAsia"/>
          <w:sz w:val="32"/>
          <w:szCs w:val="32"/>
        </w:rPr>
        <w:t>.</w:t>
      </w:r>
      <w:r w:rsidR="00413BE8" w:rsidRPr="00D51017">
        <w:rPr>
          <w:rFonts w:ascii="仿宋_GB2312" w:eastAsia="仿宋_GB2312" w:hAnsi="宋体" w:hint="eastAsia"/>
          <w:sz w:val="32"/>
          <w:szCs w:val="32"/>
        </w:rPr>
        <w:t>30</w:t>
      </w: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Pr="00D51017"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D51017" w:rsidRDefault="00D51017" w:rsidP="00046BF5">
      <w:pPr>
        <w:autoSpaceDE w:val="0"/>
        <w:autoSpaceDN w:val="0"/>
        <w:adjustRightInd w:val="0"/>
        <w:snapToGrid w:val="0"/>
        <w:spacing w:line="360" w:lineRule="auto"/>
        <w:outlineLvl w:val="0"/>
        <w:rPr>
          <w:rFonts w:ascii="宋体" w:hAnsi="宋体"/>
          <w:b/>
          <w:sz w:val="28"/>
        </w:rPr>
      </w:pPr>
    </w:p>
    <w:p w:rsidR="00D51017" w:rsidRDefault="00D51017" w:rsidP="00046BF5">
      <w:pPr>
        <w:autoSpaceDE w:val="0"/>
        <w:autoSpaceDN w:val="0"/>
        <w:adjustRightInd w:val="0"/>
        <w:snapToGrid w:val="0"/>
        <w:spacing w:line="360" w:lineRule="auto"/>
        <w:outlineLvl w:val="0"/>
        <w:rPr>
          <w:rFonts w:ascii="宋体" w:hAnsi="宋体"/>
          <w:b/>
          <w:sz w:val="28"/>
        </w:rPr>
      </w:pPr>
    </w:p>
    <w:p w:rsidR="00D51017" w:rsidRDefault="00D51017" w:rsidP="00046BF5">
      <w:pPr>
        <w:autoSpaceDE w:val="0"/>
        <w:autoSpaceDN w:val="0"/>
        <w:adjustRightInd w:val="0"/>
        <w:snapToGrid w:val="0"/>
        <w:spacing w:line="360" w:lineRule="auto"/>
        <w:outlineLvl w:val="0"/>
        <w:rPr>
          <w:rFonts w:ascii="宋体" w:hAnsi="宋体"/>
          <w:b/>
          <w:sz w:val="28"/>
        </w:rPr>
      </w:pPr>
    </w:p>
    <w:p w:rsidR="00D51017" w:rsidRDefault="00D51017" w:rsidP="00046BF5">
      <w:pPr>
        <w:autoSpaceDE w:val="0"/>
        <w:autoSpaceDN w:val="0"/>
        <w:adjustRightInd w:val="0"/>
        <w:snapToGrid w:val="0"/>
        <w:spacing w:line="360" w:lineRule="auto"/>
        <w:outlineLvl w:val="0"/>
        <w:rPr>
          <w:rFonts w:ascii="宋体" w:hAnsi="宋体"/>
          <w:b/>
          <w:sz w:val="28"/>
        </w:rPr>
      </w:pPr>
    </w:p>
    <w:p w:rsidR="00D51017" w:rsidRDefault="00D51017" w:rsidP="00046BF5">
      <w:pPr>
        <w:autoSpaceDE w:val="0"/>
        <w:autoSpaceDN w:val="0"/>
        <w:adjustRightInd w:val="0"/>
        <w:snapToGrid w:val="0"/>
        <w:spacing w:line="360" w:lineRule="auto"/>
        <w:outlineLvl w:val="0"/>
        <w:rPr>
          <w:rFonts w:ascii="宋体" w:hAnsi="宋体"/>
          <w:b/>
          <w:sz w:val="28"/>
        </w:rPr>
      </w:pPr>
    </w:p>
    <w:p w:rsidR="00D51017" w:rsidRDefault="00D51017" w:rsidP="00046BF5">
      <w:pPr>
        <w:autoSpaceDE w:val="0"/>
        <w:autoSpaceDN w:val="0"/>
        <w:adjustRightInd w:val="0"/>
        <w:snapToGrid w:val="0"/>
        <w:spacing w:line="360" w:lineRule="auto"/>
        <w:outlineLvl w:val="0"/>
        <w:rPr>
          <w:rFonts w:ascii="宋体" w:hAnsi="宋体"/>
          <w:b/>
          <w:sz w:val="28"/>
        </w:rPr>
      </w:pPr>
    </w:p>
    <w:p w:rsidR="00D51017" w:rsidRDefault="00D51017" w:rsidP="00046BF5">
      <w:pPr>
        <w:widowControl/>
        <w:spacing w:line="360" w:lineRule="auto"/>
        <w:ind w:firstLine="880"/>
        <w:jc w:val="center"/>
        <w:rPr>
          <w:rFonts w:ascii="黑体" w:eastAsia="黑体"/>
          <w:kern w:val="0"/>
          <w:sz w:val="44"/>
        </w:rPr>
      </w:pPr>
    </w:p>
    <w:p w:rsidR="00046BF5" w:rsidRDefault="00046BF5" w:rsidP="00046BF5">
      <w:pPr>
        <w:widowControl/>
        <w:spacing w:line="360" w:lineRule="auto"/>
        <w:ind w:firstLine="880"/>
        <w:jc w:val="center"/>
        <w:rPr>
          <w:rFonts w:ascii="黑体" w:eastAsia="黑体"/>
          <w:kern w:val="0"/>
          <w:sz w:val="44"/>
        </w:rPr>
      </w:pPr>
      <w:r>
        <w:rPr>
          <w:rFonts w:ascii="黑体" w:eastAsia="黑体" w:hint="eastAsia"/>
          <w:kern w:val="0"/>
          <w:sz w:val="44"/>
        </w:rPr>
        <w:t>狱内基建施工监管安全承诺书</w:t>
      </w:r>
    </w:p>
    <w:p w:rsidR="00D51017" w:rsidRDefault="00D51017" w:rsidP="00046BF5">
      <w:pPr>
        <w:widowControl/>
        <w:adjustRightInd w:val="0"/>
        <w:snapToGrid w:val="0"/>
        <w:spacing w:before="100" w:beforeAutospacing="1" w:after="100" w:afterAutospacing="1" w:line="360" w:lineRule="auto"/>
        <w:rPr>
          <w:rFonts w:ascii="宋体" w:hAnsi="宋体" w:cs="宋体"/>
          <w:sz w:val="24"/>
          <w:szCs w:val="28"/>
        </w:rPr>
      </w:pPr>
    </w:p>
    <w:p w:rsidR="00046BF5" w:rsidRDefault="00046BF5" w:rsidP="00046BF5">
      <w:pPr>
        <w:widowControl/>
        <w:adjustRightInd w:val="0"/>
        <w:snapToGrid w:val="0"/>
        <w:spacing w:before="100" w:beforeAutospacing="1" w:after="100" w:afterAutospacing="1" w:line="360" w:lineRule="auto"/>
        <w:rPr>
          <w:rFonts w:ascii="宋体" w:hAnsi="宋体" w:cs="宋体"/>
          <w:b/>
          <w:bCs/>
          <w:sz w:val="24"/>
          <w:szCs w:val="28"/>
          <w:u w:val="single"/>
        </w:rPr>
      </w:pPr>
      <w:r>
        <w:rPr>
          <w:rFonts w:ascii="宋体" w:hAnsi="宋体" w:cs="宋体" w:hint="eastAsia"/>
          <w:sz w:val="24"/>
          <w:szCs w:val="28"/>
        </w:rPr>
        <w:t>致甲方：</w:t>
      </w:r>
    </w:p>
    <w:p w:rsidR="00046BF5" w:rsidRDefault="00046BF5" w:rsidP="00046BF5">
      <w:pPr>
        <w:widowControl/>
        <w:snapToGrid w:val="0"/>
        <w:spacing w:line="360" w:lineRule="auto"/>
        <w:ind w:firstLine="420"/>
        <w:jc w:val="left"/>
        <w:rPr>
          <w:spacing w:val="-4"/>
          <w:kern w:val="0"/>
          <w:sz w:val="24"/>
        </w:rPr>
      </w:pPr>
      <w:r>
        <w:rPr>
          <w:rFonts w:hint="eastAsia"/>
          <w:spacing w:val="-4"/>
          <w:kern w:val="0"/>
          <w:sz w:val="24"/>
        </w:rPr>
        <w:t>乙方为甲方</w:t>
      </w:r>
      <w:r w:rsidRPr="00DF4C05">
        <w:rPr>
          <w:rFonts w:ascii="宋体" w:hAnsi="宋体" w:hint="eastAsia"/>
          <w:sz w:val="24"/>
          <w:szCs w:val="24"/>
        </w:rPr>
        <w:t>广东省广裕集团梅州嘉宝实业有限公司机械加工实训基地改造工程</w:t>
      </w:r>
      <w:r>
        <w:rPr>
          <w:rFonts w:ascii="宋体" w:hAnsi="宋体" w:cs="楷体" w:hint="eastAsia"/>
          <w:kern w:val="0"/>
          <w:sz w:val="24"/>
          <w:szCs w:val="24"/>
        </w:rPr>
        <w:t>的</w:t>
      </w:r>
      <w:r>
        <w:rPr>
          <w:rFonts w:hint="eastAsia"/>
          <w:spacing w:val="-4"/>
          <w:kern w:val="0"/>
          <w:sz w:val="24"/>
        </w:rPr>
        <w:t>承建方。为确保工程（项目）顺利进行，同时进一步加强施工期间施工人员、车辆、机械设备以及围蔽区域管理，切实维护监狱监管安全，甲、乙双方达成协议。现将有关事项分列如下：</w:t>
      </w:r>
    </w:p>
    <w:p w:rsidR="00046BF5" w:rsidRDefault="00046BF5" w:rsidP="00046BF5">
      <w:pPr>
        <w:widowControl/>
        <w:snapToGrid w:val="0"/>
        <w:spacing w:line="360" w:lineRule="auto"/>
        <w:jc w:val="left"/>
        <w:rPr>
          <w:spacing w:val="-4"/>
          <w:kern w:val="0"/>
          <w:sz w:val="24"/>
        </w:rPr>
      </w:pPr>
      <w:r>
        <w:rPr>
          <w:rFonts w:hint="eastAsia"/>
          <w:spacing w:val="-4"/>
          <w:kern w:val="0"/>
          <w:sz w:val="24"/>
        </w:rPr>
        <w:t>一、甲方义务</w:t>
      </w:r>
    </w:p>
    <w:p w:rsidR="00046BF5" w:rsidRDefault="00046BF5" w:rsidP="00046BF5">
      <w:pPr>
        <w:widowControl/>
        <w:snapToGrid w:val="0"/>
        <w:spacing w:line="360" w:lineRule="auto"/>
        <w:jc w:val="left"/>
        <w:rPr>
          <w:spacing w:val="-4"/>
          <w:kern w:val="0"/>
          <w:sz w:val="24"/>
        </w:rPr>
      </w:pPr>
      <w:r>
        <w:rPr>
          <w:spacing w:val="-4"/>
          <w:kern w:val="0"/>
          <w:sz w:val="24"/>
        </w:rPr>
        <w:t xml:space="preserve">    1</w:t>
      </w:r>
      <w:r>
        <w:rPr>
          <w:rFonts w:hint="eastAsia"/>
          <w:spacing w:val="-4"/>
          <w:kern w:val="0"/>
          <w:sz w:val="24"/>
        </w:rPr>
        <w:t>、及时为乙方施工人员办理进出监管区相关手续。</w:t>
      </w:r>
    </w:p>
    <w:p w:rsidR="00046BF5" w:rsidRDefault="00046BF5" w:rsidP="00046BF5">
      <w:pPr>
        <w:widowControl/>
        <w:snapToGrid w:val="0"/>
        <w:spacing w:line="360" w:lineRule="auto"/>
        <w:jc w:val="left"/>
        <w:rPr>
          <w:spacing w:val="-4"/>
          <w:kern w:val="0"/>
          <w:sz w:val="24"/>
        </w:rPr>
      </w:pPr>
      <w:r>
        <w:rPr>
          <w:spacing w:val="-4"/>
          <w:kern w:val="0"/>
          <w:sz w:val="24"/>
        </w:rPr>
        <w:t xml:space="preserve">    2</w:t>
      </w:r>
      <w:r>
        <w:rPr>
          <w:rFonts w:hint="eastAsia"/>
          <w:spacing w:val="-4"/>
          <w:kern w:val="0"/>
          <w:sz w:val="24"/>
        </w:rPr>
        <w:t>、按时、按要求带领乙方施工人员进出监管区。</w:t>
      </w:r>
    </w:p>
    <w:p w:rsidR="00046BF5" w:rsidRDefault="00046BF5" w:rsidP="00046BF5">
      <w:pPr>
        <w:widowControl/>
        <w:snapToGrid w:val="0"/>
        <w:spacing w:line="360" w:lineRule="auto"/>
        <w:jc w:val="left"/>
        <w:rPr>
          <w:spacing w:val="-4"/>
          <w:kern w:val="0"/>
          <w:sz w:val="24"/>
        </w:rPr>
      </w:pPr>
      <w:r>
        <w:rPr>
          <w:spacing w:val="-4"/>
          <w:kern w:val="0"/>
          <w:sz w:val="24"/>
        </w:rPr>
        <w:t xml:space="preserve">    3</w:t>
      </w:r>
      <w:r>
        <w:rPr>
          <w:rFonts w:hint="eastAsia"/>
          <w:spacing w:val="-4"/>
          <w:kern w:val="0"/>
          <w:sz w:val="24"/>
        </w:rPr>
        <w:t>、严格检查乙方施工现场安全管理工作，发现安全隐患和管理漏洞的，及时予以制止和纠正。</w:t>
      </w:r>
    </w:p>
    <w:p w:rsidR="00046BF5" w:rsidRDefault="00046BF5" w:rsidP="00046BF5">
      <w:pPr>
        <w:widowControl/>
        <w:snapToGrid w:val="0"/>
        <w:spacing w:line="360" w:lineRule="auto"/>
        <w:jc w:val="left"/>
        <w:rPr>
          <w:spacing w:val="-4"/>
          <w:kern w:val="0"/>
          <w:sz w:val="24"/>
        </w:rPr>
      </w:pPr>
      <w:r>
        <w:rPr>
          <w:spacing w:val="-4"/>
          <w:kern w:val="0"/>
          <w:sz w:val="24"/>
        </w:rPr>
        <w:t xml:space="preserve">    4</w:t>
      </w:r>
      <w:r>
        <w:rPr>
          <w:rFonts w:hint="eastAsia"/>
          <w:spacing w:val="-4"/>
          <w:kern w:val="0"/>
          <w:sz w:val="24"/>
        </w:rPr>
        <w:t>、与乙方施工人员保持沟通，为乙方施工提供必要支持，确保施工进度如期进行。</w:t>
      </w:r>
    </w:p>
    <w:p w:rsidR="00046BF5" w:rsidRDefault="00046BF5" w:rsidP="00046BF5">
      <w:pPr>
        <w:widowControl/>
        <w:snapToGrid w:val="0"/>
        <w:spacing w:line="360" w:lineRule="auto"/>
        <w:jc w:val="left"/>
        <w:rPr>
          <w:spacing w:val="-4"/>
          <w:kern w:val="0"/>
          <w:sz w:val="24"/>
        </w:rPr>
      </w:pPr>
      <w:r>
        <w:rPr>
          <w:rFonts w:hint="eastAsia"/>
          <w:spacing w:val="-4"/>
          <w:kern w:val="0"/>
          <w:sz w:val="24"/>
        </w:rPr>
        <w:t>二、乙方义务</w:t>
      </w:r>
    </w:p>
    <w:p w:rsidR="00046BF5" w:rsidRDefault="00046BF5" w:rsidP="00046BF5">
      <w:pPr>
        <w:widowControl/>
        <w:snapToGrid w:val="0"/>
        <w:spacing w:line="360" w:lineRule="auto"/>
        <w:jc w:val="left"/>
        <w:rPr>
          <w:spacing w:val="-4"/>
          <w:kern w:val="0"/>
          <w:sz w:val="24"/>
        </w:rPr>
      </w:pPr>
      <w:r>
        <w:rPr>
          <w:spacing w:val="-4"/>
          <w:kern w:val="0"/>
          <w:sz w:val="24"/>
        </w:rPr>
        <w:t xml:space="preserve">    1</w:t>
      </w:r>
      <w:r>
        <w:rPr>
          <w:rFonts w:hint="eastAsia"/>
          <w:spacing w:val="-4"/>
          <w:kern w:val="0"/>
          <w:sz w:val="24"/>
        </w:rPr>
        <w:t>、所有施工人员必须严格遵守法律法规和监狱管理制度，主动接受监狱管理、检查。乙方应对施工人员认真开展监狱安全管理教育，切实提高施工人员安全意识和法律意识。</w:t>
      </w:r>
    </w:p>
    <w:p w:rsidR="00046BF5" w:rsidRDefault="00046BF5" w:rsidP="00046BF5">
      <w:pPr>
        <w:widowControl/>
        <w:snapToGrid w:val="0"/>
        <w:spacing w:line="360" w:lineRule="auto"/>
        <w:jc w:val="left"/>
        <w:rPr>
          <w:spacing w:val="-4"/>
          <w:kern w:val="0"/>
          <w:sz w:val="24"/>
        </w:rPr>
      </w:pPr>
      <w:r>
        <w:rPr>
          <w:spacing w:val="-4"/>
          <w:kern w:val="0"/>
          <w:sz w:val="24"/>
        </w:rPr>
        <w:t xml:space="preserve">    2</w:t>
      </w:r>
      <w:r>
        <w:rPr>
          <w:rFonts w:hint="eastAsia"/>
          <w:spacing w:val="-4"/>
          <w:kern w:val="0"/>
          <w:sz w:val="24"/>
        </w:rPr>
        <w:t>、所有施工人员必须办理进出监门审批手续，并如实向监狱申报个人身份信息。人员和车辆进入监门时，应主动接受监门警察安检，办理登记和押证、换证手续，不得私自携带通讯工具、现金、毒品、火机等违禁品进入监管区。</w:t>
      </w:r>
    </w:p>
    <w:p w:rsidR="00046BF5" w:rsidRDefault="00046BF5" w:rsidP="00046BF5">
      <w:pPr>
        <w:widowControl/>
        <w:snapToGrid w:val="0"/>
        <w:spacing w:line="360" w:lineRule="auto"/>
        <w:jc w:val="left"/>
        <w:rPr>
          <w:spacing w:val="-4"/>
          <w:kern w:val="0"/>
          <w:sz w:val="24"/>
        </w:rPr>
      </w:pPr>
      <w:r>
        <w:rPr>
          <w:spacing w:val="-4"/>
          <w:kern w:val="0"/>
          <w:sz w:val="24"/>
        </w:rPr>
        <w:t xml:space="preserve">    3</w:t>
      </w:r>
      <w:r>
        <w:rPr>
          <w:rFonts w:hint="eastAsia"/>
          <w:spacing w:val="-4"/>
          <w:kern w:val="0"/>
          <w:sz w:val="24"/>
        </w:rPr>
        <w:t>、施工人员应严格按照监狱规定的时间、路线在监狱警察陪同下进出监管区，严禁私自离开施工区域和在监管区内随意走动，严禁私自与罪犯接触，严禁为罪犯传递口信或通讯工具、现金、毒品、信件等物品。</w:t>
      </w:r>
    </w:p>
    <w:p w:rsidR="00046BF5" w:rsidRDefault="00046BF5" w:rsidP="00046BF5">
      <w:pPr>
        <w:widowControl/>
        <w:snapToGrid w:val="0"/>
        <w:spacing w:line="360" w:lineRule="auto"/>
        <w:jc w:val="left"/>
        <w:rPr>
          <w:spacing w:val="-4"/>
          <w:kern w:val="0"/>
          <w:sz w:val="24"/>
        </w:rPr>
      </w:pPr>
      <w:r>
        <w:rPr>
          <w:spacing w:val="-4"/>
          <w:kern w:val="0"/>
          <w:sz w:val="24"/>
        </w:rPr>
        <w:t xml:space="preserve">    4</w:t>
      </w:r>
      <w:r>
        <w:rPr>
          <w:rFonts w:hint="eastAsia"/>
          <w:spacing w:val="-4"/>
          <w:kern w:val="0"/>
          <w:sz w:val="24"/>
        </w:rPr>
        <w:t>、施工车辆应停放在监狱指定地点，停车后及时熄火、拔出点火钥匙、锁好驾驶室和车门。所有施工车辆和其他大型机械设备不得在监管区内过夜，由于特殊情况确需过夜的，必须经监狱同意，并拆掉电瓶、锁好驾驶室和车门、将钥匙交警察保管。</w:t>
      </w:r>
    </w:p>
    <w:p w:rsidR="00046BF5" w:rsidRDefault="00046BF5" w:rsidP="00046BF5">
      <w:pPr>
        <w:widowControl/>
        <w:snapToGrid w:val="0"/>
        <w:spacing w:line="360" w:lineRule="auto"/>
        <w:jc w:val="left"/>
        <w:rPr>
          <w:spacing w:val="-4"/>
          <w:kern w:val="0"/>
          <w:sz w:val="24"/>
        </w:rPr>
      </w:pPr>
      <w:r>
        <w:rPr>
          <w:spacing w:val="-4"/>
          <w:kern w:val="0"/>
          <w:sz w:val="24"/>
        </w:rPr>
        <w:t xml:space="preserve">    5</w:t>
      </w:r>
      <w:r>
        <w:rPr>
          <w:rFonts w:hint="eastAsia"/>
          <w:spacing w:val="-4"/>
          <w:kern w:val="0"/>
          <w:sz w:val="24"/>
        </w:rPr>
        <w:t>、施工器材、设备、物料等应在监狱指定位置摆放，建筑废料及时清理出监管区。</w:t>
      </w:r>
    </w:p>
    <w:p w:rsidR="00046BF5" w:rsidRDefault="00046BF5" w:rsidP="00046BF5">
      <w:pPr>
        <w:widowControl/>
        <w:snapToGrid w:val="0"/>
        <w:spacing w:line="360" w:lineRule="auto"/>
        <w:jc w:val="left"/>
        <w:rPr>
          <w:spacing w:val="-4"/>
          <w:kern w:val="0"/>
          <w:sz w:val="24"/>
        </w:rPr>
      </w:pPr>
      <w:r>
        <w:rPr>
          <w:spacing w:val="-4"/>
          <w:kern w:val="0"/>
          <w:sz w:val="24"/>
        </w:rPr>
        <w:t xml:space="preserve">    6</w:t>
      </w:r>
      <w:r>
        <w:rPr>
          <w:rFonts w:hint="eastAsia"/>
          <w:spacing w:val="-4"/>
          <w:kern w:val="0"/>
          <w:sz w:val="24"/>
        </w:rPr>
        <w:t>、乙方应确定专人为施工现场管理责任人，负责加强现场监管，发现异常情况及时向监狱有关部门报告。</w:t>
      </w:r>
    </w:p>
    <w:p w:rsidR="00046BF5" w:rsidRDefault="00046BF5" w:rsidP="00046BF5">
      <w:pPr>
        <w:widowControl/>
        <w:snapToGrid w:val="0"/>
        <w:spacing w:line="360" w:lineRule="auto"/>
        <w:jc w:val="left"/>
        <w:rPr>
          <w:spacing w:val="-4"/>
          <w:kern w:val="0"/>
          <w:sz w:val="24"/>
        </w:rPr>
      </w:pPr>
      <w:r>
        <w:rPr>
          <w:rFonts w:hint="eastAsia"/>
          <w:spacing w:val="-4"/>
          <w:kern w:val="0"/>
          <w:sz w:val="24"/>
        </w:rPr>
        <w:t>三、违约责任</w:t>
      </w:r>
    </w:p>
    <w:p w:rsidR="00046BF5" w:rsidRDefault="00046BF5" w:rsidP="00046BF5">
      <w:pPr>
        <w:widowControl/>
        <w:snapToGrid w:val="0"/>
        <w:spacing w:line="360" w:lineRule="auto"/>
        <w:jc w:val="left"/>
        <w:rPr>
          <w:spacing w:val="-4"/>
          <w:kern w:val="0"/>
          <w:sz w:val="24"/>
        </w:rPr>
      </w:pPr>
      <w:r>
        <w:rPr>
          <w:rFonts w:hint="eastAsia"/>
          <w:spacing w:val="-4"/>
          <w:kern w:val="0"/>
          <w:sz w:val="24"/>
        </w:rPr>
        <w:t>1</w:t>
      </w:r>
      <w:r>
        <w:rPr>
          <w:rFonts w:hint="eastAsia"/>
          <w:spacing w:val="-4"/>
          <w:kern w:val="0"/>
          <w:sz w:val="24"/>
        </w:rPr>
        <w:t>、乙方未履行本协议约定的义务，甲方有权扣除一定数量的履约保证金：</w:t>
      </w:r>
    </w:p>
    <w:p w:rsidR="00046BF5" w:rsidRDefault="00046BF5" w:rsidP="00046BF5">
      <w:pPr>
        <w:widowControl/>
        <w:snapToGrid w:val="0"/>
        <w:spacing w:line="360" w:lineRule="auto"/>
        <w:jc w:val="left"/>
        <w:rPr>
          <w:spacing w:val="-4"/>
          <w:kern w:val="0"/>
          <w:sz w:val="24"/>
        </w:rPr>
      </w:pPr>
      <w:r>
        <w:rPr>
          <w:rFonts w:hint="eastAsia"/>
          <w:spacing w:val="-4"/>
          <w:kern w:val="0"/>
          <w:sz w:val="24"/>
        </w:rPr>
        <w:t>（</w:t>
      </w:r>
      <w:r>
        <w:rPr>
          <w:spacing w:val="-4"/>
          <w:kern w:val="0"/>
          <w:sz w:val="24"/>
        </w:rPr>
        <w:t>1</w:t>
      </w:r>
      <w:r>
        <w:rPr>
          <w:rFonts w:hint="eastAsia"/>
          <w:spacing w:val="-4"/>
          <w:kern w:val="0"/>
          <w:sz w:val="24"/>
        </w:rPr>
        <w:t>）施工人员不配合监门警察安检、办理登记手续的，或未按监狱规定时间、路线进出监管区，私自离开施工区域和在监管区内随意走动的，第一次给予警告；同一施工单位第二次发生上述情形的，扣罚履约保证金</w:t>
      </w:r>
      <w:r>
        <w:rPr>
          <w:spacing w:val="-4"/>
          <w:kern w:val="0"/>
          <w:sz w:val="24"/>
        </w:rPr>
        <w:t>1000</w:t>
      </w:r>
      <w:r>
        <w:rPr>
          <w:rFonts w:hint="eastAsia"/>
          <w:spacing w:val="-4"/>
          <w:kern w:val="0"/>
          <w:sz w:val="24"/>
        </w:rPr>
        <w:t>元；再次发生上述情形的，扣罚金额较前次依次翻倍。</w:t>
      </w:r>
    </w:p>
    <w:p w:rsidR="00046BF5" w:rsidRDefault="00046BF5" w:rsidP="00046BF5">
      <w:pPr>
        <w:widowControl/>
        <w:snapToGrid w:val="0"/>
        <w:spacing w:line="360" w:lineRule="auto"/>
        <w:jc w:val="left"/>
        <w:rPr>
          <w:spacing w:val="-4"/>
          <w:kern w:val="0"/>
          <w:sz w:val="24"/>
        </w:rPr>
      </w:pPr>
      <w:r>
        <w:rPr>
          <w:rFonts w:hint="eastAsia"/>
          <w:spacing w:val="-4"/>
          <w:kern w:val="0"/>
          <w:sz w:val="24"/>
        </w:rPr>
        <w:t>（</w:t>
      </w:r>
      <w:r>
        <w:rPr>
          <w:spacing w:val="-4"/>
          <w:kern w:val="0"/>
          <w:sz w:val="24"/>
        </w:rPr>
        <w:t>2</w:t>
      </w:r>
      <w:r>
        <w:rPr>
          <w:rFonts w:hint="eastAsia"/>
          <w:spacing w:val="-4"/>
          <w:kern w:val="0"/>
          <w:sz w:val="24"/>
        </w:rPr>
        <w:t>）施工人员私自携带通讯工具、现金等违禁品进入监管区的，第一次扣罚履约保证金</w:t>
      </w:r>
      <w:r>
        <w:rPr>
          <w:spacing w:val="-4"/>
          <w:kern w:val="0"/>
          <w:sz w:val="24"/>
        </w:rPr>
        <w:t>3000</w:t>
      </w:r>
      <w:r>
        <w:rPr>
          <w:rFonts w:hint="eastAsia"/>
          <w:spacing w:val="-4"/>
          <w:kern w:val="0"/>
          <w:sz w:val="24"/>
        </w:rPr>
        <w:t>元；再次发生上述情形的，扣罚金额较前次依次翻倍。</w:t>
      </w:r>
    </w:p>
    <w:p w:rsidR="00046BF5" w:rsidRDefault="00046BF5" w:rsidP="00046BF5">
      <w:pPr>
        <w:widowControl/>
        <w:snapToGrid w:val="0"/>
        <w:spacing w:line="360" w:lineRule="auto"/>
        <w:jc w:val="left"/>
        <w:rPr>
          <w:spacing w:val="-4"/>
          <w:kern w:val="0"/>
          <w:sz w:val="24"/>
        </w:rPr>
      </w:pPr>
      <w:r>
        <w:rPr>
          <w:rFonts w:hint="eastAsia"/>
          <w:spacing w:val="-4"/>
          <w:kern w:val="0"/>
          <w:sz w:val="24"/>
        </w:rPr>
        <w:t>（</w:t>
      </w:r>
      <w:r>
        <w:rPr>
          <w:spacing w:val="-4"/>
          <w:kern w:val="0"/>
          <w:sz w:val="24"/>
        </w:rPr>
        <w:t>3</w:t>
      </w:r>
      <w:r>
        <w:rPr>
          <w:rFonts w:hint="eastAsia"/>
          <w:spacing w:val="-4"/>
          <w:kern w:val="0"/>
          <w:sz w:val="24"/>
        </w:rPr>
        <w:t>）施工人员私自与罪犯接触，为罪犯传递口信或通信工具、现金、信件等物品的，第一次扣罚履约保证金</w:t>
      </w:r>
      <w:r>
        <w:rPr>
          <w:spacing w:val="-4"/>
          <w:kern w:val="0"/>
          <w:sz w:val="24"/>
        </w:rPr>
        <w:t>5000</w:t>
      </w:r>
      <w:r>
        <w:rPr>
          <w:rFonts w:hint="eastAsia"/>
          <w:spacing w:val="-4"/>
          <w:kern w:val="0"/>
          <w:sz w:val="24"/>
        </w:rPr>
        <w:t>元；再次发生上述情形的，扣罚金额较前次依次翻倍。</w:t>
      </w:r>
    </w:p>
    <w:p w:rsidR="00046BF5" w:rsidRDefault="00046BF5" w:rsidP="00046BF5">
      <w:pPr>
        <w:widowControl/>
        <w:snapToGrid w:val="0"/>
        <w:spacing w:line="360" w:lineRule="auto"/>
        <w:jc w:val="left"/>
        <w:rPr>
          <w:spacing w:val="-4"/>
          <w:kern w:val="0"/>
          <w:sz w:val="24"/>
        </w:rPr>
      </w:pPr>
      <w:r>
        <w:rPr>
          <w:rFonts w:hint="eastAsia"/>
          <w:spacing w:val="-4"/>
          <w:kern w:val="0"/>
          <w:sz w:val="24"/>
        </w:rPr>
        <w:t>（</w:t>
      </w:r>
      <w:r>
        <w:rPr>
          <w:spacing w:val="-4"/>
          <w:kern w:val="0"/>
          <w:sz w:val="24"/>
        </w:rPr>
        <w:t>4</w:t>
      </w:r>
      <w:r>
        <w:rPr>
          <w:rFonts w:hint="eastAsia"/>
          <w:spacing w:val="-4"/>
          <w:kern w:val="0"/>
          <w:sz w:val="24"/>
        </w:rPr>
        <w:t>）施工车辆进入监管区域未停放在监狱指定地点，或停车后未及时熄火、拔出点火钥匙、锁好驾驶室和车门的，或因特殊情况，施工车辆和其他大型机械设备在监管区过夜，未拆除电瓶、锁好驾驶室和车门的，第一次扣罚履约保证金</w:t>
      </w:r>
      <w:r>
        <w:rPr>
          <w:spacing w:val="-4"/>
          <w:kern w:val="0"/>
          <w:sz w:val="24"/>
        </w:rPr>
        <w:t>5000</w:t>
      </w:r>
      <w:r>
        <w:rPr>
          <w:rFonts w:hint="eastAsia"/>
          <w:spacing w:val="-4"/>
          <w:kern w:val="0"/>
          <w:sz w:val="24"/>
        </w:rPr>
        <w:t>元；再次发生上述情形的，扣罚金额较前次依次翻倍。</w:t>
      </w:r>
    </w:p>
    <w:p w:rsidR="00046BF5" w:rsidRDefault="00046BF5" w:rsidP="00046BF5">
      <w:pPr>
        <w:widowControl/>
        <w:snapToGrid w:val="0"/>
        <w:spacing w:line="360" w:lineRule="auto"/>
        <w:jc w:val="left"/>
        <w:rPr>
          <w:spacing w:val="-4"/>
          <w:kern w:val="0"/>
          <w:sz w:val="24"/>
        </w:rPr>
      </w:pPr>
      <w:r>
        <w:rPr>
          <w:rFonts w:hint="eastAsia"/>
          <w:spacing w:val="-4"/>
          <w:kern w:val="0"/>
          <w:sz w:val="24"/>
        </w:rPr>
        <w:t>（</w:t>
      </w:r>
      <w:r>
        <w:rPr>
          <w:spacing w:val="-4"/>
          <w:kern w:val="0"/>
          <w:sz w:val="24"/>
        </w:rPr>
        <w:t>5</w:t>
      </w:r>
      <w:r>
        <w:rPr>
          <w:rFonts w:hint="eastAsia"/>
          <w:spacing w:val="-4"/>
          <w:kern w:val="0"/>
          <w:sz w:val="24"/>
        </w:rPr>
        <w:t>）施工单位未将施工器材、设备、物料摆放在监狱指定位置的，第一次给予警告；同一施工单位第二次发生上述情形的，扣罚履约保证金</w:t>
      </w:r>
      <w:r>
        <w:rPr>
          <w:spacing w:val="-4"/>
          <w:kern w:val="0"/>
          <w:sz w:val="24"/>
        </w:rPr>
        <w:t>2000</w:t>
      </w:r>
      <w:r>
        <w:rPr>
          <w:rFonts w:hint="eastAsia"/>
          <w:spacing w:val="-4"/>
          <w:kern w:val="0"/>
          <w:sz w:val="24"/>
        </w:rPr>
        <w:t>元；再次发生上述情形的，扣罚金额较前次依次翻倍。</w:t>
      </w:r>
    </w:p>
    <w:p w:rsidR="00046BF5" w:rsidRDefault="00046BF5" w:rsidP="00046BF5">
      <w:pPr>
        <w:widowControl/>
        <w:snapToGrid w:val="0"/>
        <w:spacing w:line="360" w:lineRule="auto"/>
        <w:jc w:val="left"/>
        <w:rPr>
          <w:spacing w:val="-4"/>
          <w:kern w:val="0"/>
          <w:sz w:val="24"/>
        </w:rPr>
      </w:pPr>
      <w:r>
        <w:rPr>
          <w:spacing w:val="-4"/>
          <w:kern w:val="0"/>
          <w:sz w:val="24"/>
        </w:rPr>
        <w:t xml:space="preserve">    3</w:t>
      </w:r>
      <w:r>
        <w:rPr>
          <w:rFonts w:hint="eastAsia"/>
          <w:spacing w:val="-4"/>
          <w:kern w:val="0"/>
          <w:sz w:val="24"/>
        </w:rPr>
        <w:t>、履约保证金扣除后，乙方须在五个工作日内补齐金额。</w:t>
      </w:r>
    </w:p>
    <w:p w:rsidR="00046BF5" w:rsidRDefault="00046BF5" w:rsidP="00046BF5">
      <w:pPr>
        <w:widowControl/>
        <w:snapToGrid w:val="0"/>
        <w:spacing w:line="360" w:lineRule="auto"/>
        <w:jc w:val="left"/>
        <w:rPr>
          <w:spacing w:val="-4"/>
          <w:kern w:val="0"/>
          <w:sz w:val="24"/>
        </w:rPr>
      </w:pPr>
      <w:r>
        <w:rPr>
          <w:spacing w:val="-4"/>
          <w:kern w:val="0"/>
          <w:sz w:val="24"/>
        </w:rPr>
        <w:t xml:space="preserve">    4</w:t>
      </w:r>
      <w:r>
        <w:rPr>
          <w:rFonts w:hint="eastAsia"/>
          <w:spacing w:val="-4"/>
          <w:kern w:val="0"/>
          <w:sz w:val="24"/>
        </w:rPr>
        <w:t>、乙方同一施工人员违反本协议三次以上，情节严重的，甲方有权拒绝其进入监管区，乙方应当与其解除劳动关系。构成违法犯罪的，移交司法机关依法处理。</w:t>
      </w:r>
    </w:p>
    <w:p w:rsidR="00046BF5" w:rsidRDefault="00046BF5" w:rsidP="00046BF5">
      <w:pPr>
        <w:widowControl/>
        <w:snapToGrid w:val="0"/>
        <w:spacing w:line="360" w:lineRule="auto"/>
        <w:jc w:val="left"/>
        <w:rPr>
          <w:spacing w:val="-4"/>
          <w:kern w:val="0"/>
          <w:sz w:val="24"/>
        </w:rPr>
      </w:pPr>
      <w:r>
        <w:rPr>
          <w:spacing w:val="-4"/>
          <w:kern w:val="0"/>
          <w:sz w:val="24"/>
        </w:rPr>
        <w:t xml:space="preserve">    5</w:t>
      </w:r>
      <w:r>
        <w:rPr>
          <w:rFonts w:hint="eastAsia"/>
          <w:spacing w:val="-4"/>
          <w:kern w:val="0"/>
          <w:sz w:val="24"/>
        </w:rPr>
        <w:t>、乙方违反本协议，履约保证金累计被扣除</w:t>
      </w:r>
      <w:r>
        <w:rPr>
          <w:spacing w:val="-4"/>
          <w:kern w:val="0"/>
          <w:sz w:val="24"/>
        </w:rPr>
        <w:t>1</w:t>
      </w:r>
      <w:r>
        <w:rPr>
          <w:rFonts w:hint="eastAsia"/>
          <w:spacing w:val="-4"/>
          <w:kern w:val="0"/>
          <w:sz w:val="24"/>
        </w:rPr>
        <w:t>万元以上，情节严重的，甲方有权无条件单方解除协作合同。</w:t>
      </w:r>
    </w:p>
    <w:p w:rsidR="00046BF5" w:rsidRDefault="00046BF5" w:rsidP="00046BF5">
      <w:pPr>
        <w:widowControl/>
        <w:snapToGrid w:val="0"/>
        <w:spacing w:line="360" w:lineRule="auto"/>
        <w:jc w:val="left"/>
        <w:rPr>
          <w:spacing w:val="-4"/>
          <w:kern w:val="0"/>
          <w:sz w:val="24"/>
        </w:rPr>
      </w:pPr>
      <w:r>
        <w:rPr>
          <w:spacing w:val="-4"/>
          <w:kern w:val="0"/>
          <w:sz w:val="24"/>
        </w:rPr>
        <w:t xml:space="preserve">    6</w:t>
      </w:r>
      <w:r>
        <w:rPr>
          <w:rFonts w:hint="eastAsia"/>
          <w:spacing w:val="-4"/>
          <w:kern w:val="0"/>
          <w:sz w:val="24"/>
        </w:rPr>
        <w:t>、甲方无正当理由不及时为乙方施工人员办理相关手续致使施工进度延缓的，根据甲方内部管理规定对相关责任人员予以严肃处理。</w:t>
      </w:r>
    </w:p>
    <w:p w:rsidR="00046BF5" w:rsidRDefault="00046BF5" w:rsidP="00046BF5">
      <w:pPr>
        <w:widowControl/>
        <w:snapToGrid w:val="0"/>
        <w:spacing w:line="360" w:lineRule="auto"/>
        <w:jc w:val="left"/>
        <w:rPr>
          <w:spacing w:val="-4"/>
          <w:kern w:val="0"/>
          <w:sz w:val="24"/>
        </w:rPr>
      </w:pPr>
      <w:r>
        <w:rPr>
          <w:rFonts w:hint="eastAsia"/>
          <w:spacing w:val="-4"/>
          <w:kern w:val="0"/>
          <w:sz w:val="24"/>
        </w:rPr>
        <w:t>本承诺有效期：自签订之日起至工程（项目）结束。</w:t>
      </w:r>
    </w:p>
    <w:p w:rsidR="00046BF5" w:rsidRDefault="00046BF5" w:rsidP="00413BE8">
      <w:pPr>
        <w:spacing w:line="360" w:lineRule="auto"/>
        <w:textAlignment w:val="baseline"/>
        <w:rPr>
          <w:rFonts w:ascii="宋体" w:hAnsi="宋体"/>
          <w:sz w:val="24"/>
        </w:rPr>
      </w:pPr>
    </w:p>
    <w:p w:rsidR="00046BF5" w:rsidRDefault="00046BF5" w:rsidP="00046BF5">
      <w:pPr>
        <w:topLinePunct/>
        <w:adjustRightInd w:val="0"/>
        <w:snapToGrid w:val="0"/>
        <w:spacing w:line="360" w:lineRule="auto"/>
        <w:ind w:firstLineChars="1524" w:firstLine="3779"/>
        <w:rPr>
          <w:rFonts w:ascii="宋体" w:hAnsi="宋体" w:cs="宋体"/>
          <w:snapToGrid w:val="0"/>
          <w:spacing w:val="4"/>
          <w:sz w:val="24"/>
          <w:szCs w:val="24"/>
        </w:rPr>
      </w:pPr>
      <w:r>
        <w:rPr>
          <w:rFonts w:ascii="宋体" w:hAnsi="宋体" w:cs="宋体" w:hint="eastAsia"/>
          <w:snapToGrid w:val="0"/>
          <w:spacing w:val="4"/>
          <w:sz w:val="24"/>
          <w:szCs w:val="24"/>
        </w:rPr>
        <w:t>乙方：          （盖章）</w:t>
      </w:r>
    </w:p>
    <w:p w:rsidR="00046BF5" w:rsidRDefault="00046BF5" w:rsidP="00046BF5">
      <w:pPr>
        <w:topLinePunct/>
        <w:adjustRightInd w:val="0"/>
        <w:snapToGrid w:val="0"/>
        <w:spacing w:line="360" w:lineRule="auto"/>
        <w:ind w:firstLineChars="1524" w:firstLine="3779"/>
        <w:rPr>
          <w:rFonts w:ascii="宋体" w:hAnsi="宋体" w:cs="宋体"/>
          <w:snapToGrid w:val="0"/>
          <w:spacing w:val="4"/>
          <w:sz w:val="24"/>
          <w:szCs w:val="24"/>
        </w:rPr>
      </w:pPr>
      <w:r>
        <w:rPr>
          <w:rFonts w:ascii="宋体" w:hAnsi="宋体" w:cs="宋体" w:hint="eastAsia"/>
          <w:snapToGrid w:val="0"/>
          <w:spacing w:val="4"/>
          <w:sz w:val="24"/>
          <w:szCs w:val="24"/>
        </w:rPr>
        <w:t>法定代表人或授权代理人(签字或盖章)：</w:t>
      </w:r>
    </w:p>
    <w:p w:rsidR="00046BF5" w:rsidRDefault="00046BF5" w:rsidP="00046BF5">
      <w:pPr>
        <w:spacing w:after="120" w:line="360" w:lineRule="auto"/>
        <w:ind w:firstLineChars="1574" w:firstLine="3778"/>
        <w:rPr>
          <w:rFonts w:ascii="宋体" w:hAnsi="宋体"/>
          <w:b/>
          <w:snapToGrid w:val="0"/>
          <w:spacing w:val="4"/>
          <w:sz w:val="30"/>
          <w:szCs w:val="30"/>
        </w:rPr>
      </w:pPr>
      <w:r>
        <w:rPr>
          <w:rFonts w:ascii="宋体" w:hAnsi="宋体" w:cs="宋体" w:hint="eastAsia"/>
          <w:sz w:val="24"/>
          <w:szCs w:val="24"/>
        </w:rPr>
        <w:t>日   期：     年    月    日</w:t>
      </w:r>
    </w:p>
    <w:p w:rsidR="00046BF5" w:rsidRDefault="00046BF5" w:rsidP="00046BF5">
      <w:pPr>
        <w:widowControl/>
        <w:spacing w:line="360" w:lineRule="auto"/>
        <w:ind w:firstLine="880"/>
        <w:jc w:val="center"/>
        <w:rPr>
          <w:spacing w:val="-4"/>
          <w:kern w:val="0"/>
          <w:sz w:val="24"/>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413BE8" w:rsidRDefault="00413BE8"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widowControl/>
        <w:spacing w:line="360" w:lineRule="auto"/>
        <w:ind w:firstLine="880"/>
        <w:jc w:val="center"/>
        <w:rPr>
          <w:rFonts w:ascii="黑体" w:eastAsia="黑体"/>
          <w:kern w:val="0"/>
          <w:sz w:val="44"/>
        </w:rPr>
      </w:pPr>
      <w:r>
        <w:rPr>
          <w:rFonts w:ascii="黑体" w:eastAsia="黑体" w:hint="eastAsia"/>
          <w:kern w:val="0"/>
          <w:sz w:val="44"/>
        </w:rPr>
        <w:t>工程施工责任安全承诺书</w:t>
      </w:r>
    </w:p>
    <w:p w:rsidR="00046BF5" w:rsidRDefault="00046BF5" w:rsidP="00046BF5">
      <w:pPr>
        <w:widowControl/>
        <w:adjustRightInd w:val="0"/>
        <w:snapToGrid w:val="0"/>
        <w:spacing w:before="100" w:beforeAutospacing="1" w:after="100" w:afterAutospacing="1" w:line="360" w:lineRule="auto"/>
        <w:rPr>
          <w:rFonts w:ascii="宋体" w:hAnsi="宋体" w:cs="宋体"/>
          <w:b/>
          <w:bCs/>
          <w:sz w:val="24"/>
          <w:szCs w:val="28"/>
          <w:u w:val="single"/>
        </w:rPr>
      </w:pPr>
      <w:r>
        <w:rPr>
          <w:rFonts w:ascii="宋体" w:hAnsi="宋体" w:cs="宋体" w:hint="eastAsia"/>
          <w:sz w:val="24"/>
          <w:szCs w:val="28"/>
        </w:rPr>
        <w:t>致发包人：</w:t>
      </w:r>
    </w:p>
    <w:p w:rsidR="00046BF5" w:rsidRDefault="00046BF5" w:rsidP="00046BF5">
      <w:pPr>
        <w:spacing w:line="360" w:lineRule="auto"/>
        <w:ind w:firstLineChars="200" w:firstLine="480"/>
        <w:textAlignment w:val="baseline"/>
        <w:rPr>
          <w:rFonts w:ascii="宋体" w:hAnsi="宋体"/>
          <w:sz w:val="24"/>
        </w:rPr>
      </w:pPr>
      <w:r>
        <w:rPr>
          <w:rFonts w:ascii="宋体" w:hAnsi="宋体" w:hint="eastAsia"/>
          <w:sz w:val="24"/>
          <w:szCs w:val="28"/>
        </w:rPr>
        <w:t>我单位已详细了解了该项目工程施工责任安全的相关要求，</w:t>
      </w:r>
      <w:r>
        <w:rPr>
          <w:rFonts w:ascii="宋体" w:hAnsi="宋体" w:hint="eastAsia"/>
          <w:sz w:val="24"/>
        </w:rPr>
        <w:t>为了搞好工程项目施工作业的安全管理工作，履行好施工安全管理的相关责任。</w:t>
      </w:r>
      <w:r>
        <w:rPr>
          <w:rFonts w:ascii="宋体" w:hAnsi="宋体" w:hint="eastAsia"/>
          <w:sz w:val="24"/>
          <w:szCs w:val="28"/>
        </w:rPr>
        <w:t>现自愿就该工程施工责任安全的有关事项郑重承诺如下：</w:t>
      </w:r>
    </w:p>
    <w:p w:rsidR="00046BF5" w:rsidRDefault="00046BF5" w:rsidP="00046BF5">
      <w:pPr>
        <w:spacing w:line="360" w:lineRule="auto"/>
        <w:ind w:firstLineChars="200" w:firstLine="480"/>
        <w:textAlignment w:val="baseline"/>
        <w:rPr>
          <w:rFonts w:ascii="宋体" w:hAnsi="宋体"/>
          <w:sz w:val="24"/>
        </w:rPr>
      </w:pPr>
      <w:r>
        <w:rPr>
          <w:rFonts w:ascii="宋体" w:hAnsi="宋体" w:hint="eastAsia"/>
          <w:sz w:val="24"/>
        </w:rPr>
        <w:t>一、确定工程项目负责人为安全生产责任人，负责该工程项目的日常安全管理工作，严格落实安全生产规章制度。指定专人负责监管安全施工作业。</w:t>
      </w:r>
    </w:p>
    <w:p w:rsidR="00046BF5" w:rsidRDefault="00046BF5" w:rsidP="00046BF5">
      <w:pPr>
        <w:spacing w:line="360" w:lineRule="auto"/>
        <w:textAlignment w:val="baseline"/>
        <w:rPr>
          <w:rFonts w:ascii="宋体" w:hAnsi="宋体"/>
          <w:sz w:val="24"/>
        </w:rPr>
      </w:pPr>
      <w:r>
        <w:rPr>
          <w:rFonts w:ascii="宋体" w:hAnsi="宋体" w:hint="eastAsia"/>
          <w:sz w:val="24"/>
        </w:rPr>
        <w:t xml:space="preserve">    二、负责施工前和施工中的安全教育和消防宣传教育，组织、落实对本单位安全生产管理人员、作业人员的安全生产教育、培训、考核工作，加强对职工安全生产的教育和培训。对未经安全生产教育培训的人员，严禁上岗作业。</w:t>
      </w:r>
    </w:p>
    <w:p w:rsidR="00046BF5" w:rsidRDefault="00046BF5" w:rsidP="00046BF5">
      <w:pPr>
        <w:spacing w:line="360" w:lineRule="auto"/>
        <w:ind w:firstLineChars="200" w:firstLine="480"/>
        <w:textAlignment w:val="baseline"/>
        <w:rPr>
          <w:rFonts w:ascii="宋体" w:hAnsi="宋体"/>
          <w:sz w:val="24"/>
        </w:rPr>
      </w:pPr>
      <w:r>
        <w:rPr>
          <w:rFonts w:ascii="宋体" w:hAnsi="宋体" w:hint="eastAsia"/>
          <w:sz w:val="24"/>
        </w:rPr>
        <w:t>三、建立健全安全管理机构和各项安全生产管理制度，对施工现场进行安全监督管理和监护。承包人应配备专职安全员，随时检查施工现场内安全情况，及时排除发现的不安全因素，同时应经常与发包人现场管理人员进行联系和交流，随时处理发包人发现的安全隐患及违章行为。</w:t>
      </w:r>
    </w:p>
    <w:p w:rsidR="00046BF5" w:rsidRDefault="00046BF5" w:rsidP="00046BF5">
      <w:pPr>
        <w:spacing w:line="360" w:lineRule="auto"/>
        <w:textAlignment w:val="baseline"/>
        <w:rPr>
          <w:rFonts w:ascii="宋体" w:hAnsi="宋体"/>
          <w:sz w:val="24"/>
        </w:rPr>
      </w:pPr>
      <w:r>
        <w:rPr>
          <w:rFonts w:ascii="宋体" w:hAnsi="宋体" w:hint="eastAsia"/>
          <w:sz w:val="24"/>
        </w:rPr>
        <w:t xml:space="preserve">    四、对复杂的和危险性较大的工程项目，应制订单独的安全技术措施，经监理单位审查合格后贯彻实施。</w:t>
      </w:r>
    </w:p>
    <w:p w:rsidR="00046BF5" w:rsidRDefault="00046BF5" w:rsidP="00046BF5">
      <w:pPr>
        <w:spacing w:line="360" w:lineRule="auto"/>
        <w:textAlignment w:val="baseline"/>
        <w:rPr>
          <w:rFonts w:ascii="宋体" w:hAnsi="宋体"/>
          <w:sz w:val="24"/>
        </w:rPr>
      </w:pPr>
      <w:r>
        <w:rPr>
          <w:rFonts w:ascii="宋体" w:hAnsi="宋体" w:hint="eastAsia"/>
          <w:sz w:val="24"/>
        </w:rPr>
        <w:t xml:space="preserve">    五、需使用发包人的机械、电器等设备、设施，必须经得发包人同意，并对其安全防护措施负责和承担安全责任。</w:t>
      </w:r>
    </w:p>
    <w:p w:rsidR="00046BF5" w:rsidRDefault="00046BF5" w:rsidP="00046BF5">
      <w:pPr>
        <w:spacing w:line="360" w:lineRule="auto"/>
        <w:textAlignment w:val="baseline"/>
        <w:rPr>
          <w:rFonts w:ascii="宋体" w:hAnsi="宋体"/>
          <w:sz w:val="24"/>
        </w:rPr>
      </w:pPr>
      <w:r>
        <w:rPr>
          <w:rFonts w:ascii="宋体" w:hAnsi="宋体" w:hint="eastAsia"/>
          <w:sz w:val="24"/>
        </w:rPr>
        <w:t xml:space="preserve">    六、教育和监管所属人员在未经发包人允许，不得随意进入非该施工作业项目区域外的场所及触摸、启动机械、电器、控制阀等设备，否则因由此而引起的事故，承包人负全部责任。</w:t>
      </w:r>
    </w:p>
    <w:p w:rsidR="00046BF5" w:rsidRDefault="00046BF5" w:rsidP="00046BF5">
      <w:pPr>
        <w:spacing w:line="360" w:lineRule="auto"/>
        <w:ind w:firstLineChars="200" w:firstLine="480"/>
        <w:textAlignment w:val="baseline"/>
        <w:rPr>
          <w:rFonts w:ascii="宋体" w:hAnsi="宋体"/>
          <w:sz w:val="24"/>
        </w:rPr>
      </w:pPr>
      <w:r>
        <w:rPr>
          <w:rFonts w:ascii="宋体" w:hAnsi="宋体" w:hint="eastAsia"/>
          <w:sz w:val="24"/>
        </w:rPr>
        <w:t>七、现场施工应遵守国家和地方关于劳动安全劳务用工方面的法律法规及规章制度，保证其用工合法性。承包人必须按国家有关规定，为施工人员办理人身保险，配备合格的劳动防护用品、安全用具。</w:t>
      </w:r>
    </w:p>
    <w:p w:rsidR="00046BF5" w:rsidRDefault="00046BF5" w:rsidP="00046BF5">
      <w:pPr>
        <w:spacing w:line="360" w:lineRule="auto"/>
        <w:ind w:firstLineChars="200" w:firstLine="480"/>
        <w:textAlignment w:val="baseline"/>
        <w:rPr>
          <w:rFonts w:ascii="宋体" w:hAnsi="宋体"/>
          <w:sz w:val="24"/>
        </w:rPr>
      </w:pPr>
      <w:r>
        <w:rPr>
          <w:rFonts w:ascii="宋体" w:hAnsi="宋体" w:hint="eastAsia"/>
          <w:sz w:val="24"/>
        </w:rPr>
        <w:t>八、承包人应向发包人提供特殊工种的人员名单（包括电工、焊工、架子工、机械操作工等），保证特种作业人员持证上岗。</w:t>
      </w:r>
    </w:p>
    <w:p w:rsidR="00046BF5" w:rsidRDefault="00046BF5" w:rsidP="00046BF5">
      <w:pPr>
        <w:spacing w:line="360" w:lineRule="auto"/>
        <w:textAlignment w:val="baseline"/>
        <w:rPr>
          <w:rFonts w:ascii="宋体" w:hAnsi="宋体"/>
          <w:sz w:val="24"/>
        </w:rPr>
      </w:pPr>
      <w:r>
        <w:rPr>
          <w:rFonts w:ascii="宋体" w:hAnsi="宋体" w:hint="eastAsia"/>
          <w:sz w:val="24"/>
        </w:rPr>
        <w:t xml:space="preserve">    九、施工现场需动火作业的，需报发包人和监理单位审批，同时报发包人安全部门备案，并安排专人对动火作业现场进行监督。</w:t>
      </w:r>
    </w:p>
    <w:p w:rsidR="00046BF5" w:rsidRDefault="00046BF5" w:rsidP="00046BF5">
      <w:pPr>
        <w:spacing w:line="360" w:lineRule="auto"/>
        <w:textAlignment w:val="baseline"/>
        <w:rPr>
          <w:rFonts w:ascii="宋体" w:hAnsi="宋体"/>
          <w:sz w:val="24"/>
        </w:rPr>
      </w:pPr>
      <w:r>
        <w:rPr>
          <w:rFonts w:ascii="宋体" w:hAnsi="宋体" w:hint="eastAsia"/>
          <w:sz w:val="24"/>
        </w:rPr>
        <w:t xml:space="preserve">    十、工程施工现场的安全（包括人身安全和财产安全）、消防安全由承包人负责。实行工程总承包的，由总承包单位负责，分包单位向总承包单位负责，并服从总承包单位对施工现场的安全生产管理。</w:t>
      </w:r>
    </w:p>
    <w:p w:rsidR="00046BF5" w:rsidRDefault="00046BF5" w:rsidP="00046BF5">
      <w:pPr>
        <w:spacing w:line="360" w:lineRule="auto"/>
        <w:textAlignment w:val="baseline"/>
        <w:rPr>
          <w:rFonts w:ascii="宋体" w:hAnsi="宋体"/>
          <w:sz w:val="24"/>
        </w:rPr>
      </w:pPr>
      <w:r>
        <w:rPr>
          <w:rFonts w:ascii="宋体" w:hAnsi="宋体" w:hint="eastAsia"/>
          <w:sz w:val="24"/>
        </w:rPr>
        <w:t xml:space="preserve">    十一、对该工程项目的安全施工作业以及对参与该工程作业的本单位所使用的全部人员的安全负责，如果在生产中发生生产安全事故，由承包人承担全部的事故责任和经济责任。</w:t>
      </w:r>
    </w:p>
    <w:p w:rsidR="00046BF5" w:rsidRDefault="00046BF5" w:rsidP="00046BF5">
      <w:pPr>
        <w:pStyle w:val="1"/>
        <w:spacing w:line="360" w:lineRule="auto"/>
        <w:ind w:firstLineChars="0"/>
        <w:textAlignment w:val="baseline"/>
        <w:rPr>
          <w:rFonts w:ascii="宋体" w:hAnsi="宋体" w:hint="default"/>
          <w:sz w:val="24"/>
        </w:rPr>
      </w:pPr>
      <w:r>
        <w:rPr>
          <w:rFonts w:ascii="宋体" w:hAnsi="宋体"/>
          <w:sz w:val="24"/>
        </w:rPr>
        <w:t>本承诺书为 项目合同的附件。</w:t>
      </w:r>
    </w:p>
    <w:p w:rsidR="00046BF5" w:rsidRDefault="00046BF5" w:rsidP="00046BF5">
      <w:pPr>
        <w:spacing w:line="360" w:lineRule="auto"/>
        <w:ind w:firstLine="480"/>
        <w:textAlignment w:val="baseline"/>
        <w:rPr>
          <w:rFonts w:ascii="宋体" w:hAnsi="宋体"/>
          <w:sz w:val="24"/>
        </w:rPr>
      </w:pPr>
      <w:r>
        <w:rPr>
          <w:rFonts w:ascii="宋体" w:hAnsi="宋体" w:hint="eastAsia"/>
          <w:sz w:val="24"/>
        </w:rPr>
        <w:t>本承诺书签字后生效，一式五份，发包人四份、承包人一份，报发包人安全主管部门一份。</w:t>
      </w:r>
    </w:p>
    <w:p w:rsidR="00046BF5" w:rsidRDefault="00046BF5" w:rsidP="00046BF5">
      <w:pPr>
        <w:spacing w:line="360" w:lineRule="auto"/>
        <w:ind w:firstLine="480"/>
        <w:textAlignment w:val="baseline"/>
        <w:rPr>
          <w:rFonts w:ascii="宋体" w:hAnsi="宋体"/>
          <w:sz w:val="24"/>
        </w:rPr>
      </w:pPr>
    </w:p>
    <w:p w:rsidR="00046BF5" w:rsidRDefault="00046BF5" w:rsidP="00046BF5">
      <w:pPr>
        <w:spacing w:line="360" w:lineRule="auto"/>
        <w:ind w:firstLine="480"/>
        <w:textAlignment w:val="baseline"/>
        <w:rPr>
          <w:rFonts w:ascii="宋体" w:hAnsi="宋体"/>
          <w:sz w:val="24"/>
        </w:rPr>
      </w:pPr>
    </w:p>
    <w:p w:rsidR="00046BF5" w:rsidRDefault="00046BF5" w:rsidP="00046BF5">
      <w:pPr>
        <w:spacing w:line="360" w:lineRule="auto"/>
        <w:ind w:firstLine="480"/>
        <w:textAlignment w:val="baseline"/>
        <w:rPr>
          <w:rFonts w:ascii="宋体" w:hAnsi="宋体"/>
          <w:sz w:val="24"/>
        </w:rPr>
      </w:pPr>
    </w:p>
    <w:p w:rsidR="00046BF5" w:rsidRDefault="00046BF5" w:rsidP="00046BF5">
      <w:pPr>
        <w:topLinePunct/>
        <w:adjustRightInd w:val="0"/>
        <w:snapToGrid w:val="0"/>
        <w:spacing w:line="360" w:lineRule="auto"/>
        <w:ind w:firstLineChars="1524" w:firstLine="3779"/>
        <w:rPr>
          <w:rFonts w:ascii="宋体" w:hAnsi="宋体" w:cs="宋体"/>
          <w:snapToGrid w:val="0"/>
          <w:spacing w:val="4"/>
          <w:sz w:val="24"/>
          <w:szCs w:val="24"/>
        </w:rPr>
      </w:pPr>
      <w:r>
        <w:rPr>
          <w:rFonts w:ascii="宋体" w:hAnsi="宋体" w:cs="宋体" w:hint="eastAsia"/>
          <w:snapToGrid w:val="0"/>
          <w:spacing w:val="4"/>
          <w:sz w:val="24"/>
          <w:szCs w:val="24"/>
        </w:rPr>
        <w:t>承包人：     （盖章）</w:t>
      </w:r>
    </w:p>
    <w:p w:rsidR="00046BF5" w:rsidRDefault="00046BF5" w:rsidP="00046BF5">
      <w:pPr>
        <w:topLinePunct/>
        <w:adjustRightInd w:val="0"/>
        <w:snapToGrid w:val="0"/>
        <w:spacing w:line="360" w:lineRule="auto"/>
        <w:ind w:firstLineChars="1524" w:firstLine="3779"/>
        <w:rPr>
          <w:rFonts w:ascii="宋体" w:hAnsi="宋体" w:cs="宋体"/>
          <w:snapToGrid w:val="0"/>
          <w:spacing w:val="4"/>
          <w:sz w:val="24"/>
          <w:szCs w:val="24"/>
        </w:rPr>
      </w:pPr>
      <w:r>
        <w:rPr>
          <w:rFonts w:ascii="宋体" w:hAnsi="宋体" w:cs="宋体" w:hint="eastAsia"/>
          <w:snapToGrid w:val="0"/>
          <w:spacing w:val="4"/>
          <w:sz w:val="24"/>
          <w:szCs w:val="24"/>
        </w:rPr>
        <w:t>法定代表人或授权代理人(签字或盖章)：</w:t>
      </w:r>
    </w:p>
    <w:p w:rsidR="00046BF5" w:rsidRDefault="00046BF5" w:rsidP="00046BF5">
      <w:pPr>
        <w:spacing w:after="120" w:line="360" w:lineRule="auto"/>
        <w:ind w:firstLineChars="1574" w:firstLine="3778"/>
        <w:rPr>
          <w:rFonts w:ascii="宋体" w:hAnsi="宋体"/>
          <w:b/>
          <w:snapToGrid w:val="0"/>
          <w:spacing w:val="4"/>
          <w:sz w:val="30"/>
          <w:szCs w:val="30"/>
        </w:rPr>
      </w:pPr>
      <w:r>
        <w:rPr>
          <w:rFonts w:ascii="宋体" w:hAnsi="宋体" w:cs="宋体" w:hint="eastAsia"/>
          <w:sz w:val="24"/>
          <w:szCs w:val="24"/>
        </w:rPr>
        <w:t>日   期：     年    月    日</w:t>
      </w:r>
    </w:p>
    <w:p w:rsidR="00046BF5" w:rsidRDefault="00046BF5" w:rsidP="00046BF5">
      <w:pPr>
        <w:spacing w:line="360" w:lineRule="auto"/>
        <w:jc w:val="left"/>
        <w:textAlignment w:val="baseline"/>
      </w:pPr>
    </w:p>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 w:rsidR="00046BF5" w:rsidRDefault="00046BF5" w:rsidP="00046BF5">
      <w:pPr>
        <w:jc w:val="center"/>
        <w:rPr>
          <w:rFonts w:ascii="宋体" w:hAnsi="宋体" w:cs="宋体"/>
          <w:b/>
          <w:bCs/>
          <w:sz w:val="44"/>
          <w:szCs w:val="44"/>
        </w:rPr>
      </w:pPr>
      <w:r>
        <w:rPr>
          <w:rFonts w:ascii="宋体" w:hAnsi="宋体" w:cs="宋体" w:hint="eastAsia"/>
          <w:b/>
          <w:bCs/>
          <w:sz w:val="44"/>
          <w:szCs w:val="44"/>
        </w:rPr>
        <w:t>省属监狱工程施工企业不良行为记录的</w:t>
      </w:r>
    </w:p>
    <w:p w:rsidR="00046BF5" w:rsidRDefault="00046BF5" w:rsidP="00046BF5">
      <w:pPr>
        <w:jc w:val="center"/>
        <w:rPr>
          <w:rFonts w:ascii="宋体" w:hAnsi="宋体" w:cs="宋体"/>
          <w:b/>
          <w:bCs/>
          <w:sz w:val="44"/>
          <w:szCs w:val="44"/>
        </w:rPr>
      </w:pPr>
      <w:r>
        <w:rPr>
          <w:rFonts w:ascii="宋体" w:hAnsi="宋体" w:cs="宋体" w:hint="eastAsia"/>
          <w:b/>
          <w:bCs/>
          <w:sz w:val="44"/>
          <w:szCs w:val="44"/>
        </w:rPr>
        <w:t>管理办法</w:t>
      </w:r>
    </w:p>
    <w:p w:rsidR="00046BF5" w:rsidRDefault="00046BF5" w:rsidP="00046BF5">
      <w:pPr>
        <w:rPr>
          <w:rFonts w:ascii="仿宋" w:eastAsia="仿宋" w:hAnsi="仿宋" w:cs="仿宋"/>
          <w:sz w:val="44"/>
          <w:szCs w:val="44"/>
        </w:rPr>
      </w:pP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黑体" w:eastAsia="黑体" w:hAnsi="黑体" w:cs="黑体" w:hint="eastAsia"/>
          <w:kern w:val="0"/>
          <w:sz w:val="32"/>
          <w:szCs w:val="32"/>
        </w:rPr>
        <w:t>第一条</w:t>
      </w:r>
      <w:r>
        <w:rPr>
          <w:rFonts w:ascii="仿宋" w:eastAsia="仿宋" w:hAnsi="仿宋" w:cs="仿宋" w:hint="eastAsia"/>
          <w:kern w:val="0"/>
          <w:sz w:val="32"/>
          <w:szCs w:val="32"/>
        </w:rPr>
        <w:t xml:space="preserve"> 为加快推进全省监狱系统工程建设，规范对监狱工程施工企业的管理，提高工程建设管理水平及服务质量，促进工程施工安全、工期、质量、投资控制等建设目标实现，根据《建筑法》《招标投标法》《建设工程质量管理条例》《建设工程安全生产管理条例》、建设部《关于加快推进建筑市场信用体系建设工作的意见》（建市〔2005〕138号）和《国家建筑市场各方主体不良行为记录认定标准》及《建设单位不良行为记录认定标准（A1）》，结合监狱系统实际情况对监狱施工企业不良行为记录进行细化和补充，制定本办法。</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黑体" w:eastAsia="黑体" w:hAnsi="黑体" w:cs="黑体" w:hint="eastAsia"/>
          <w:kern w:val="0"/>
          <w:sz w:val="32"/>
          <w:szCs w:val="32"/>
        </w:rPr>
        <w:t>第二条</w:t>
      </w:r>
      <w:r>
        <w:rPr>
          <w:rFonts w:ascii="仿宋" w:eastAsia="仿宋" w:hAnsi="仿宋" w:cs="仿宋" w:hint="eastAsia"/>
          <w:kern w:val="0"/>
          <w:sz w:val="32"/>
          <w:szCs w:val="32"/>
        </w:rPr>
        <w:t xml:space="preserve"> 本办法适用于省属监狱单位对参与监狱工程建设的施工企业不良行为记录的认定。监狱工程是指与省属监狱单位签署合同在监狱范围内实施的基本建设工程。</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黑体" w:eastAsia="黑体" w:hAnsi="黑体" w:cs="黑体" w:hint="eastAsia"/>
          <w:kern w:val="0"/>
          <w:sz w:val="32"/>
          <w:szCs w:val="32"/>
        </w:rPr>
        <w:t>第三条</w:t>
      </w:r>
      <w:r>
        <w:rPr>
          <w:rFonts w:ascii="仿宋" w:eastAsia="仿宋" w:hAnsi="仿宋" w:cs="仿宋" w:hint="eastAsia"/>
          <w:kern w:val="0"/>
          <w:sz w:val="32"/>
          <w:szCs w:val="32"/>
        </w:rPr>
        <w:t xml:space="preserve"> 本办法中施工企业不良行为记录是指：施工企业在工程建设过程中违反有关工程建设的法律、法规、规章或强制性标准和执业行为规范，经县级以上建设行政主管部门或其委托的执法监督机构查实和行政处罚，形成的不良行为记录；及除上述情况外，存在下列情况的，均可列入监狱工程施工企业不良行为记录：</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因施工企业原因，未严格履行与监狱建设单位、分包单位、劳务企业、材料设备供应单位等签订的合同造成的重大违约事件；未严格履行与职工签订的劳动合同；不能及时支付农民工工资、材料设备款；因拖欠农民工工资、材料设备款造成集体上访事件的。</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（二）因施工企业原因，未能履行合同约定，造成工程进度严重滞后、延期180个日历天及以上。</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（三）建设期内出现施工企业负主要责任的“一般事故”（参照《生产安全事故报告和调查处理条例》国务院第493号令）以上的生产安全事故。</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（四）因施工企业原因，单方面中止合同、严重违反合同约定等其它重大违约事件。</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（五）施工企业存在以下情况之一，对其发出书面警告，提出整改时间和要求，仍不执行或整改后仍有类似情况出现的，列入不良行为记录。</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1.施工期间，未按投标文件和合同约定设置组织机构，配置项目负责人、技术负责人等相关管理人员；</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u w:val="single"/>
        </w:rPr>
      </w:pPr>
      <w:r>
        <w:rPr>
          <w:rFonts w:ascii="仿宋" w:eastAsia="仿宋" w:hAnsi="仿宋" w:cs="仿宋" w:hint="eastAsia"/>
          <w:kern w:val="0"/>
          <w:sz w:val="32"/>
          <w:szCs w:val="32"/>
        </w:rPr>
        <w:t>2.建设期内安全文明措施未落实，经整改未能达到要求。</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黑体" w:eastAsia="黑体" w:hAnsi="黑体" w:cs="黑体" w:hint="eastAsia"/>
          <w:kern w:val="0"/>
          <w:sz w:val="32"/>
          <w:szCs w:val="32"/>
        </w:rPr>
        <w:t>第四条</w:t>
      </w:r>
      <w:r>
        <w:rPr>
          <w:rFonts w:ascii="仿宋" w:eastAsia="仿宋" w:hAnsi="仿宋" w:cs="仿宋" w:hint="eastAsia"/>
          <w:kern w:val="0"/>
          <w:sz w:val="32"/>
          <w:szCs w:val="32"/>
        </w:rPr>
        <w:t xml:space="preserve"> 职责分工。省监狱管理局是全省监狱系统建设项目的管理单位，负责制定监狱工程施工企业不良行为记录的管理制度，建立不良行为记录发布平台，汇总监督指导不良行为记录认定，按本办法第九条要求发布认定结果及限制性公告。</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各省属监狱单位负责对参与监狱工程项目的施工企业进行检查、督查，采集不良行为记录，确保记录认定的准确、真实、完整，上报认定结果。</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黑体" w:eastAsia="黑体" w:hAnsi="黑体" w:cs="黑体" w:hint="eastAsia"/>
          <w:kern w:val="0"/>
          <w:sz w:val="32"/>
          <w:szCs w:val="32"/>
        </w:rPr>
        <w:t>第五条</w:t>
      </w:r>
      <w:r>
        <w:rPr>
          <w:rFonts w:ascii="仿宋" w:eastAsia="仿宋" w:hAnsi="仿宋" w:cs="仿宋" w:hint="eastAsia"/>
          <w:kern w:val="0"/>
          <w:sz w:val="32"/>
          <w:szCs w:val="32"/>
        </w:rPr>
        <w:t xml:space="preserve"> 认定原则。坚持公平、公正、公开和实事求是的原则，严格遵照本办法、认定标准和相关管理规定实施不良行为记录认定、审定、发布公告。</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黑体" w:eastAsia="黑体" w:hAnsi="黑体" w:cs="黑体" w:hint="eastAsia"/>
          <w:kern w:val="0"/>
          <w:sz w:val="32"/>
          <w:szCs w:val="32"/>
        </w:rPr>
        <w:t>第六条</w:t>
      </w:r>
      <w:r>
        <w:rPr>
          <w:rFonts w:ascii="仿宋" w:eastAsia="仿宋" w:hAnsi="仿宋" w:cs="仿宋" w:hint="eastAsia"/>
          <w:kern w:val="0"/>
          <w:sz w:val="32"/>
          <w:szCs w:val="32"/>
        </w:rPr>
        <w:t xml:space="preserve"> 认定方式和审核程序。各省属监狱单位通过履行检查、资料审查、专项抽查、投诉举报等途径对监狱工程施工企业出现的不良行为记录进行认定，及时将不良行为记录认定结果书面告知施工企业，要求施工企业在3个工作日内给予书面回复，不回复则视其接受认定结果。各省属监狱并将认定结果上报省监狱管理局；省监狱管理局对不良行为记录认定汇总发布。</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各省属监狱单位将不良行为记录认定结果书面告知施工企业后，如施工企业在3个工作日内提出异议，监狱组织人员对认定结果进行二次检查与复核，复核显示施工企业无不良行为，则撤回认定，将复核情况书面告知施工企业；复核显示施工企业确有不良行为，则作出不良行为记录认定并告知施工企业，若施工企业仍然不接受该认定结果，则由监狱将两次认定情况及施工企业的异议事宜报省监狱管理局，由省监狱管理局组织力量对施工企业的不良行为记录进行审核、认定，将认定结果告知施工企业。</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黑体" w:eastAsia="黑体" w:hAnsi="黑体" w:cs="黑体" w:hint="eastAsia"/>
          <w:kern w:val="0"/>
          <w:sz w:val="32"/>
          <w:szCs w:val="32"/>
        </w:rPr>
        <w:t>第七条</w:t>
      </w:r>
      <w:r>
        <w:rPr>
          <w:rFonts w:ascii="仿宋" w:eastAsia="仿宋" w:hAnsi="仿宋" w:cs="仿宋" w:hint="eastAsia"/>
          <w:kern w:val="0"/>
          <w:sz w:val="32"/>
          <w:szCs w:val="32"/>
        </w:rPr>
        <w:t xml:space="preserve"> 认定结果发布与公示。监狱工程施工企业不良行为认定记录结果在工程项目所在监狱和省监狱管理局门户网站发布和公示，公示时间为5个工作日。</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黑体" w:eastAsia="黑体" w:hAnsi="黑体" w:cs="黑体" w:hint="eastAsia"/>
          <w:kern w:val="0"/>
          <w:sz w:val="32"/>
          <w:szCs w:val="32"/>
        </w:rPr>
        <w:t>第八条</w:t>
      </w:r>
      <w:r>
        <w:rPr>
          <w:rFonts w:ascii="仿宋" w:eastAsia="仿宋" w:hAnsi="仿宋" w:cs="仿宋" w:hint="eastAsia"/>
          <w:kern w:val="0"/>
          <w:sz w:val="32"/>
          <w:szCs w:val="32"/>
        </w:rPr>
        <w:t xml:space="preserve"> 认定结果运用。省监狱管理局将监狱施工企业不良行为认定记录纳入省属监狱系统工程建设项目的招标管理，利用认定结果编制工程施工总承包招标文件，并在招标文件中说明不良行为认定结果的运用方法：</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对认定时所承建工程已竣工的，自工程项目竣工验收、完成向地方档案馆工程备案之日起3年内，限制带有不良行为记录的施工企业参与省属监狱系统工程建设项目的投标活动。在省属监狱单位编著工程施工招标文件中，附加限制其参加投标的公告，拒绝其参与建设监狱工程。</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对认定时所承建工程未竣工的，在认定之日至工程项目竣工验收、完成向地方档案馆工程备案期间，可暂时限制带有不良行为记录的施工企业参与省属监狱系统其他工程建设项目的投标活动。在省属监狱单位编著工程施工招标文件中，附加限制其参加投标的公告，拒绝其参与建设监狱工程。待该工程项目竣工验收、完成向地方档案馆工程备案后，视其对已完成工程建设中不良行为的整改情况及挽回时间与经济损失的情况，而确定其在6个月至3年时间内，是否可以重新参与省属监狱系统其他工程建设项目的投标活动。</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(三)非发改部门立项的工程项目限制投标期限从完成竣工验收结算之日起计算。</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黑体" w:eastAsia="黑体" w:hAnsi="黑体" w:cs="黑体" w:hint="eastAsia"/>
          <w:kern w:val="0"/>
          <w:sz w:val="32"/>
          <w:szCs w:val="32"/>
        </w:rPr>
        <w:t>第九条</w:t>
      </w:r>
      <w:r>
        <w:rPr>
          <w:rFonts w:ascii="仿宋" w:eastAsia="仿宋" w:hAnsi="仿宋" w:cs="仿宋" w:hint="eastAsia"/>
          <w:kern w:val="0"/>
          <w:sz w:val="32"/>
          <w:szCs w:val="32"/>
        </w:rPr>
        <w:t xml:space="preserve"> 不良行为记录受限的解除。限制期满的，所受限制自动解除。限制期未满，被限制单位有要求解除的，省属监狱单位应根据被限制单位的申请对符合解除条件的施工企业及时解除所受限制。受限期满或依程序予以解除后，应及时将相关情况在监狱门户网站和内网予以公告，并报告省监狱管理局，省监狱管理局对解除情况汇总公开发布，解除对施工企业参与省属监狱系统工程建设项目的限制。</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黑体" w:eastAsia="黑体" w:hAnsi="黑体" w:cs="黑体" w:hint="eastAsia"/>
          <w:kern w:val="0"/>
          <w:sz w:val="32"/>
          <w:szCs w:val="32"/>
        </w:rPr>
        <w:t>第十条</w:t>
      </w:r>
      <w:r>
        <w:rPr>
          <w:rFonts w:ascii="仿宋" w:eastAsia="仿宋" w:hAnsi="仿宋" w:cs="仿宋" w:hint="eastAsia"/>
          <w:kern w:val="0"/>
          <w:sz w:val="32"/>
          <w:szCs w:val="32"/>
        </w:rPr>
        <w:t xml:space="preserve"> 认定监督。参与不良行为记录认定工作的人员应当客观、公正地履行职责，注重证据，实事求是；对徇私舞弊、滥用职权、玩忽职守、收受贿赂的，依照有关规定给予批评教育或者行政处分；构成犯罪的，移送司法机关追究刑事责任。</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黑体" w:eastAsia="黑体" w:hAnsi="黑体" w:cs="黑体" w:hint="eastAsia"/>
          <w:kern w:val="0"/>
          <w:sz w:val="32"/>
          <w:szCs w:val="32"/>
        </w:rPr>
        <w:t>第十一条</w:t>
      </w:r>
      <w:r>
        <w:rPr>
          <w:rFonts w:ascii="仿宋" w:eastAsia="仿宋" w:hAnsi="仿宋" w:cs="仿宋" w:hint="eastAsia"/>
          <w:kern w:val="0"/>
          <w:sz w:val="32"/>
          <w:szCs w:val="32"/>
        </w:rPr>
        <w:t xml:space="preserve"> 本办法由省监狱管理局负责解释。</w:t>
      </w:r>
    </w:p>
    <w:p w:rsidR="00046BF5" w:rsidRDefault="00046BF5" w:rsidP="00046BF5">
      <w:pPr>
        <w:widowControl/>
        <w:snapToGrid w:val="0"/>
        <w:spacing w:line="360" w:lineRule="auto"/>
        <w:ind w:firstLineChars="200" w:firstLine="640"/>
        <w:jc w:val="left"/>
        <w:rPr>
          <w:rFonts w:ascii="仿宋" w:eastAsia="仿宋" w:hAnsi="仿宋" w:cs="仿宋"/>
          <w:kern w:val="0"/>
          <w:sz w:val="32"/>
          <w:szCs w:val="32"/>
        </w:rPr>
      </w:pPr>
      <w:r>
        <w:rPr>
          <w:rFonts w:ascii="黑体" w:eastAsia="黑体" w:hAnsi="黑体" w:cs="黑体" w:hint="eastAsia"/>
          <w:kern w:val="0"/>
          <w:sz w:val="32"/>
          <w:szCs w:val="32"/>
        </w:rPr>
        <w:t>第十二条</w:t>
      </w:r>
      <w:r>
        <w:rPr>
          <w:rFonts w:ascii="仿宋" w:eastAsia="仿宋" w:hAnsi="仿宋" w:cs="仿宋" w:hint="eastAsia"/>
          <w:kern w:val="0"/>
          <w:sz w:val="32"/>
          <w:szCs w:val="32"/>
        </w:rPr>
        <w:t xml:space="preserve"> 本办法自发布之日起执行。</w:t>
      </w:r>
      <w:r>
        <w:rPr>
          <w:rFonts w:ascii="仿宋" w:eastAsia="仿宋" w:hAnsi="仿宋" w:cs="仿宋" w:hint="eastAsia"/>
          <w:sz w:val="32"/>
          <w:szCs w:val="32"/>
        </w:rPr>
        <w:t>省监狱管理局原印发的《省属监狱工程施工企业不良行为记录的管理办法（试行）》（粤狱发〔2015〕707号）同时废止。</w:t>
      </w:r>
    </w:p>
    <w:p w:rsidR="00046BF5" w:rsidRPr="00D04BE6" w:rsidRDefault="00046BF5" w:rsidP="00046BF5"/>
    <w:p w:rsidR="00046BF5" w:rsidRDefault="00046BF5" w:rsidP="00046BF5">
      <w:pPr>
        <w:widowControl/>
        <w:snapToGrid w:val="0"/>
        <w:spacing w:line="360" w:lineRule="auto"/>
        <w:jc w:val="center"/>
      </w:pPr>
    </w:p>
    <w:p w:rsidR="00046BF5" w:rsidRDefault="00046BF5" w:rsidP="00046BF5">
      <w:pPr>
        <w:widowControl/>
        <w:snapToGrid w:val="0"/>
        <w:spacing w:line="360" w:lineRule="auto"/>
        <w:jc w:val="center"/>
        <w:rPr>
          <w:rFonts w:ascii="黑体" w:eastAsia="黑体"/>
          <w:kern w:val="0"/>
          <w:sz w:val="44"/>
        </w:rPr>
      </w:pPr>
    </w:p>
    <w:p w:rsidR="00046BF5" w:rsidRDefault="00046BF5" w:rsidP="00046BF5">
      <w:pPr>
        <w:widowControl/>
        <w:snapToGrid w:val="0"/>
        <w:spacing w:line="360" w:lineRule="auto"/>
        <w:jc w:val="center"/>
        <w:rPr>
          <w:rFonts w:ascii="黑体" w:eastAsia="黑体"/>
          <w:kern w:val="0"/>
          <w:sz w:val="44"/>
        </w:rPr>
      </w:pPr>
      <w:r>
        <w:rPr>
          <w:rFonts w:ascii="黑体" w:eastAsia="黑体" w:hint="eastAsia"/>
          <w:kern w:val="0"/>
          <w:sz w:val="44"/>
        </w:rPr>
        <w:t>外来人员进出监管区须知</w:t>
      </w:r>
    </w:p>
    <w:p w:rsidR="00046BF5" w:rsidRDefault="00046BF5" w:rsidP="00046BF5">
      <w:pPr>
        <w:widowControl/>
        <w:snapToGrid w:val="0"/>
        <w:spacing w:line="360" w:lineRule="auto"/>
        <w:jc w:val="center"/>
        <w:rPr>
          <w:rFonts w:ascii="黑体" w:eastAsia="黑体"/>
          <w:kern w:val="0"/>
          <w:sz w:val="44"/>
        </w:rPr>
      </w:pP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由于监狱工作的特殊性，乙方应认真教育本单位工作人员严格遵守监狱的相关管理规定。</w:t>
      </w: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（一）外来人员必须遵守法律法规，不得假借监狱名义从事有损监狱形象的行为。</w:t>
      </w: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（二）外来人员进入监管区应提高警惕，注意人身安全保护，加强自我防范意识；自觉与服刑人员划清界线，防止被服刑人员利用。</w:t>
      </w: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（三）外来人员进入监管区必须衣着整齐，举止文明；女性施工人员不得进入。</w:t>
      </w: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（四）凡需进入监管区的外来人员必须由合作方开具委派证明和身份证明原件，向狱方提出申请，经核准后办理相关手续。</w:t>
      </w: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（五）外来车辆应凭审批手续并由监狱警察带领或监狱指定人员驾驶，方可进出监管区大门。</w:t>
      </w: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（六）所有进出监管区大门的人员、车辆和物品应接受监门警察和监门哨兵的检查，凭通行证件或经监狱审批的手续，人证相符、手续齐全方可进出监管区大门。</w:t>
      </w: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（八）外来人员不得携带违禁品、违规品、危险品等可能影响监管安全的物品进入监管区，进入监管区时必须按规定将移动电话等物品保管在贮物箱。</w:t>
      </w: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违禁品是指枪支弹药、通讯设备、现金、刀具、毒品、麻醉及精神药品、军警制服、便服、假发、反动、淫秽宣传制品等物品；</w:t>
      </w: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违规品是指含有酒精的饮品、火种及可用作点火的可燃物品、身份类证件、绳索及可用作绳索的生产原材料、半成品、成品、玻璃陶瓷类制品及含有玻璃制品的物品、绝缘物品、燃料炊具和电炊具等物品；</w:t>
      </w: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危险品是指钝器、攀高物、易燃易爆、剧毒、放射、腐蚀性等物品。</w:t>
      </w: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（九）外来人员进入监管区大门后，必须将《外来人员通行证》或《外来人员临时通行证》挂于胸前，并妥善保管。</w:t>
      </w: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（十）外来人员在监管区内必须遵守监狱的下列规定：</w:t>
      </w:r>
    </w:p>
    <w:p w:rsidR="00046BF5" w:rsidRDefault="00046BF5" w:rsidP="00046BF5">
      <w:pPr>
        <w:widowControl/>
        <w:snapToGrid w:val="0"/>
        <w:spacing w:line="360" w:lineRule="auto"/>
        <w:ind w:firstLine="420"/>
        <w:jc w:val="left"/>
        <w:rPr>
          <w:rFonts w:ascii="宋体" w:hAnsi="宋体"/>
          <w:sz w:val="24"/>
        </w:rPr>
      </w:pPr>
      <w:r>
        <w:rPr>
          <w:rFonts w:ascii="宋体" w:hAnsi="宋体"/>
          <w:sz w:val="24"/>
        </w:rPr>
        <w:t>1</w:t>
      </w:r>
      <w:r>
        <w:rPr>
          <w:rFonts w:ascii="宋体" w:hAnsi="宋体" w:hint="eastAsia"/>
          <w:sz w:val="24"/>
        </w:rPr>
        <w:t>、不得擅自与服刑人员接触，与服刑人员认老乡、攀亲结友；</w:t>
      </w:r>
    </w:p>
    <w:p w:rsidR="00046BF5" w:rsidRDefault="00046BF5" w:rsidP="00046BF5">
      <w:pPr>
        <w:widowControl/>
        <w:snapToGrid w:val="0"/>
        <w:spacing w:line="360" w:lineRule="auto"/>
        <w:ind w:firstLine="420"/>
        <w:jc w:val="left"/>
        <w:rPr>
          <w:rFonts w:ascii="宋体" w:hAnsi="宋体"/>
          <w:sz w:val="24"/>
        </w:rPr>
      </w:pPr>
      <w:r>
        <w:rPr>
          <w:rFonts w:ascii="宋体" w:hAnsi="宋体"/>
          <w:sz w:val="24"/>
        </w:rPr>
        <w:t>2</w:t>
      </w:r>
      <w:r>
        <w:rPr>
          <w:rFonts w:ascii="宋体" w:hAnsi="宋体" w:hint="eastAsia"/>
          <w:sz w:val="24"/>
        </w:rPr>
        <w:t>、不得为服刑人员传带、保管任何物品；</w:t>
      </w:r>
    </w:p>
    <w:p w:rsidR="00046BF5" w:rsidRDefault="00046BF5" w:rsidP="00046BF5">
      <w:pPr>
        <w:widowControl/>
        <w:snapToGrid w:val="0"/>
        <w:spacing w:line="360" w:lineRule="auto"/>
        <w:ind w:firstLine="420"/>
        <w:jc w:val="left"/>
        <w:rPr>
          <w:rFonts w:ascii="宋体" w:hAnsi="宋体"/>
          <w:sz w:val="24"/>
        </w:rPr>
      </w:pPr>
      <w:r>
        <w:rPr>
          <w:rFonts w:ascii="宋体" w:hAnsi="宋体"/>
          <w:sz w:val="24"/>
        </w:rPr>
        <w:t>3</w:t>
      </w:r>
      <w:r>
        <w:rPr>
          <w:rFonts w:ascii="宋体" w:hAnsi="宋体" w:hint="eastAsia"/>
          <w:sz w:val="24"/>
        </w:rPr>
        <w:t>、不得为服刑人员邮寄信件、捎口信或替服刑人员打电话；</w:t>
      </w:r>
    </w:p>
    <w:p w:rsidR="00046BF5" w:rsidRDefault="00046BF5" w:rsidP="00046BF5">
      <w:pPr>
        <w:widowControl/>
        <w:snapToGrid w:val="0"/>
        <w:spacing w:line="360" w:lineRule="auto"/>
        <w:ind w:firstLine="420"/>
        <w:jc w:val="left"/>
        <w:rPr>
          <w:rFonts w:ascii="宋体" w:hAnsi="宋体"/>
          <w:sz w:val="24"/>
        </w:rPr>
      </w:pPr>
      <w:r>
        <w:rPr>
          <w:rFonts w:ascii="宋体" w:hAnsi="宋体"/>
          <w:sz w:val="24"/>
        </w:rPr>
        <w:t>4</w:t>
      </w:r>
      <w:r>
        <w:rPr>
          <w:rFonts w:ascii="宋体" w:hAnsi="宋体" w:hint="eastAsia"/>
          <w:sz w:val="24"/>
        </w:rPr>
        <w:t>、不得在监管区拍照、摄像或录音；</w:t>
      </w:r>
    </w:p>
    <w:p w:rsidR="00046BF5" w:rsidRDefault="00046BF5" w:rsidP="00046BF5">
      <w:pPr>
        <w:widowControl/>
        <w:snapToGrid w:val="0"/>
        <w:spacing w:line="360" w:lineRule="auto"/>
        <w:ind w:firstLine="420"/>
        <w:jc w:val="left"/>
        <w:rPr>
          <w:rFonts w:ascii="宋体" w:hAnsi="宋体"/>
          <w:sz w:val="24"/>
        </w:rPr>
      </w:pPr>
      <w:r>
        <w:rPr>
          <w:rFonts w:ascii="宋体" w:hAnsi="宋体"/>
          <w:sz w:val="24"/>
        </w:rPr>
        <w:t>5</w:t>
      </w:r>
      <w:r>
        <w:rPr>
          <w:rFonts w:ascii="宋体" w:hAnsi="宋体" w:hint="eastAsia"/>
          <w:sz w:val="24"/>
        </w:rPr>
        <w:t>、不得在监管区内随意走动，非经许可不得进入监舍区；</w:t>
      </w:r>
    </w:p>
    <w:p w:rsidR="00046BF5" w:rsidRDefault="00046BF5" w:rsidP="00046BF5">
      <w:pPr>
        <w:widowControl/>
        <w:snapToGrid w:val="0"/>
        <w:spacing w:line="360" w:lineRule="auto"/>
        <w:ind w:firstLine="420"/>
        <w:jc w:val="left"/>
        <w:rPr>
          <w:rFonts w:ascii="宋体" w:hAnsi="宋体"/>
          <w:sz w:val="24"/>
        </w:rPr>
      </w:pPr>
      <w:r>
        <w:rPr>
          <w:rFonts w:ascii="宋体" w:hAnsi="宋体"/>
          <w:sz w:val="24"/>
        </w:rPr>
        <w:t>6</w:t>
      </w:r>
      <w:r>
        <w:rPr>
          <w:rFonts w:ascii="宋体" w:hAnsi="宋体" w:hint="eastAsia"/>
          <w:sz w:val="24"/>
        </w:rPr>
        <w:t>、不得与服刑人员交谈业务以外的内容；</w:t>
      </w:r>
    </w:p>
    <w:p w:rsidR="00046BF5" w:rsidRDefault="00046BF5" w:rsidP="00046BF5">
      <w:pPr>
        <w:widowControl/>
        <w:snapToGrid w:val="0"/>
        <w:spacing w:line="360" w:lineRule="auto"/>
        <w:ind w:firstLine="420"/>
        <w:jc w:val="left"/>
        <w:rPr>
          <w:rFonts w:ascii="宋体" w:hAnsi="宋体"/>
          <w:sz w:val="24"/>
        </w:rPr>
      </w:pPr>
      <w:r>
        <w:rPr>
          <w:rFonts w:ascii="宋体" w:hAnsi="宋体"/>
          <w:sz w:val="24"/>
        </w:rPr>
        <w:t>7</w:t>
      </w:r>
      <w:r>
        <w:rPr>
          <w:rFonts w:ascii="宋体" w:hAnsi="宋体" w:hint="eastAsia"/>
          <w:sz w:val="24"/>
        </w:rPr>
        <w:t>、不得散布不利于服刑人员改造的言论；</w:t>
      </w:r>
    </w:p>
    <w:p w:rsidR="00046BF5" w:rsidRDefault="00046BF5" w:rsidP="00046BF5">
      <w:pPr>
        <w:widowControl/>
        <w:snapToGrid w:val="0"/>
        <w:spacing w:line="360" w:lineRule="auto"/>
        <w:ind w:firstLine="420"/>
        <w:jc w:val="left"/>
        <w:rPr>
          <w:rFonts w:ascii="宋体" w:hAnsi="宋体"/>
          <w:sz w:val="24"/>
        </w:rPr>
      </w:pPr>
      <w:r>
        <w:rPr>
          <w:rFonts w:ascii="宋体" w:hAnsi="宋体"/>
          <w:sz w:val="24"/>
        </w:rPr>
        <w:t>8</w:t>
      </w:r>
      <w:r>
        <w:rPr>
          <w:rFonts w:ascii="宋体" w:hAnsi="宋体" w:hint="eastAsia"/>
          <w:sz w:val="24"/>
        </w:rPr>
        <w:t>、不得干涉、干扰监狱对服刑人员的执法活动；</w:t>
      </w:r>
    </w:p>
    <w:p w:rsidR="00046BF5" w:rsidRDefault="00046BF5" w:rsidP="00046BF5">
      <w:pPr>
        <w:widowControl/>
        <w:snapToGrid w:val="0"/>
        <w:spacing w:line="360" w:lineRule="auto"/>
        <w:ind w:firstLine="420"/>
        <w:jc w:val="left"/>
        <w:rPr>
          <w:rFonts w:ascii="宋体" w:hAnsi="宋体"/>
          <w:sz w:val="24"/>
        </w:rPr>
      </w:pPr>
      <w:r>
        <w:rPr>
          <w:rFonts w:ascii="宋体" w:hAnsi="宋体"/>
          <w:sz w:val="24"/>
        </w:rPr>
        <w:t>9</w:t>
      </w:r>
      <w:r>
        <w:rPr>
          <w:rFonts w:ascii="宋体" w:hAnsi="宋体" w:hint="eastAsia"/>
          <w:sz w:val="24"/>
        </w:rPr>
        <w:t>、不得破坏监狱设施；</w:t>
      </w:r>
    </w:p>
    <w:p w:rsidR="00046BF5" w:rsidRDefault="00046BF5" w:rsidP="00046BF5">
      <w:pPr>
        <w:widowControl/>
        <w:snapToGrid w:val="0"/>
        <w:spacing w:line="360" w:lineRule="auto"/>
        <w:ind w:firstLine="420"/>
        <w:jc w:val="left"/>
        <w:rPr>
          <w:rFonts w:ascii="宋体" w:hAnsi="宋体"/>
          <w:sz w:val="24"/>
        </w:rPr>
      </w:pPr>
      <w:r>
        <w:rPr>
          <w:rFonts w:ascii="宋体" w:hAnsi="宋体"/>
          <w:sz w:val="24"/>
        </w:rPr>
        <w:t>10</w:t>
      </w:r>
      <w:r>
        <w:rPr>
          <w:rFonts w:ascii="宋体" w:hAnsi="宋体" w:hint="eastAsia"/>
          <w:sz w:val="24"/>
        </w:rPr>
        <w:t>、患有传染性疾病的外来人员严禁进入监管区；</w:t>
      </w:r>
    </w:p>
    <w:p w:rsidR="00046BF5" w:rsidRDefault="00046BF5" w:rsidP="00046BF5">
      <w:pPr>
        <w:widowControl/>
        <w:snapToGrid w:val="0"/>
        <w:spacing w:line="360" w:lineRule="auto"/>
        <w:ind w:firstLine="420"/>
        <w:jc w:val="left"/>
        <w:rPr>
          <w:rFonts w:ascii="宋体" w:hAnsi="宋体"/>
          <w:sz w:val="24"/>
        </w:rPr>
      </w:pPr>
      <w:r>
        <w:rPr>
          <w:rFonts w:ascii="宋体" w:hAnsi="宋体"/>
          <w:sz w:val="24"/>
        </w:rPr>
        <w:t>11</w:t>
      </w:r>
      <w:r>
        <w:rPr>
          <w:rFonts w:ascii="宋体" w:hAnsi="宋体" w:hint="eastAsia"/>
          <w:sz w:val="24"/>
        </w:rPr>
        <w:t>、不得向无关人员谈及监狱工作秘密，或从事其它有碍监管安全的行为。</w:t>
      </w: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（十一）外来车辆应按指定位置停放并熄火，拔下钥匙，锁紧车门窗。所有车辆在当天</w:t>
      </w:r>
      <w:r>
        <w:rPr>
          <w:rFonts w:ascii="宋体" w:hAnsi="宋体"/>
          <w:sz w:val="24"/>
        </w:rPr>
        <w:t>21</w:t>
      </w:r>
      <w:r>
        <w:rPr>
          <w:rFonts w:ascii="宋体" w:hAnsi="宋体" w:hint="eastAsia"/>
          <w:sz w:val="24"/>
        </w:rPr>
        <w:t>时前应驶离监管区。</w:t>
      </w:r>
    </w:p>
    <w:p w:rsidR="00046BF5" w:rsidRDefault="00046BF5" w:rsidP="00046BF5">
      <w:pPr>
        <w:widowControl/>
        <w:snapToGrid w:val="0"/>
        <w:spacing w:line="360" w:lineRule="auto"/>
        <w:ind w:firstLine="420"/>
        <w:jc w:val="left"/>
        <w:rPr>
          <w:rFonts w:ascii="宋体" w:hAnsi="宋体"/>
          <w:sz w:val="24"/>
        </w:rPr>
      </w:pPr>
      <w:r>
        <w:rPr>
          <w:rFonts w:ascii="宋体" w:hAnsi="宋体" w:hint="eastAsia"/>
          <w:sz w:val="24"/>
        </w:rPr>
        <w:t>（十二）外来人员若违反本管理规定，监狱将责成乙方将其解聘、辞退或调离，严禁其再次进入监管区，有违法行为的送司法机关处理。</w:t>
      </w:r>
    </w:p>
    <w:p w:rsidR="00046BF5" w:rsidRDefault="00046BF5" w:rsidP="00046BF5">
      <w:pPr>
        <w:widowControl/>
        <w:snapToGrid w:val="0"/>
        <w:spacing w:line="360" w:lineRule="auto"/>
        <w:ind w:firstLine="220"/>
        <w:jc w:val="left"/>
        <w:rPr>
          <w:rFonts w:ascii="宋体" w:hAnsi="宋体"/>
          <w:sz w:val="24"/>
        </w:rPr>
      </w:pPr>
    </w:p>
    <w:p w:rsidR="00046BF5" w:rsidRDefault="00046BF5" w:rsidP="00046BF5">
      <w:pPr>
        <w:widowControl/>
        <w:spacing w:line="360" w:lineRule="auto"/>
        <w:ind w:firstLine="880"/>
        <w:jc w:val="center"/>
        <w:rPr>
          <w:rFonts w:ascii="黑体" w:eastAsia="黑体"/>
          <w:kern w:val="0"/>
          <w:sz w:val="44"/>
        </w:rPr>
      </w:pPr>
    </w:p>
    <w:p w:rsidR="00046BF5" w:rsidRPr="00FA2EFF"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046BF5" w:rsidRDefault="00046BF5" w:rsidP="00046BF5">
      <w:pPr>
        <w:autoSpaceDE w:val="0"/>
        <w:autoSpaceDN w:val="0"/>
        <w:adjustRightInd w:val="0"/>
        <w:snapToGrid w:val="0"/>
        <w:spacing w:line="360" w:lineRule="auto"/>
        <w:outlineLvl w:val="0"/>
        <w:rPr>
          <w:rFonts w:ascii="宋体" w:hAnsi="宋体"/>
          <w:b/>
          <w:sz w:val="28"/>
        </w:rPr>
      </w:pPr>
    </w:p>
    <w:p w:rsidR="00AB67B7" w:rsidRPr="00046BF5" w:rsidRDefault="00AB67B7" w:rsidP="003D7266">
      <w:pPr>
        <w:rPr>
          <w:sz w:val="28"/>
          <w:szCs w:val="28"/>
        </w:rPr>
      </w:pPr>
    </w:p>
    <w:sectPr w:rsidR="00AB67B7" w:rsidRPr="00046BF5" w:rsidSect="00AB6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EE2" w:rsidRDefault="00004EE2" w:rsidP="00EC2B33">
      <w:r>
        <w:separator/>
      </w:r>
    </w:p>
  </w:endnote>
  <w:endnote w:type="continuationSeparator" w:id="0">
    <w:p w:rsidR="00004EE2" w:rsidRDefault="00004EE2" w:rsidP="00EC2B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KaiTi">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EE2" w:rsidRDefault="00004EE2" w:rsidP="00EC2B33">
      <w:r>
        <w:separator/>
      </w:r>
    </w:p>
  </w:footnote>
  <w:footnote w:type="continuationSeparator" w:id="0">
    <w:p w:rsidR="00004EE2" w:rsidRDefault="00004EE2" w:rsidP="00EC2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1732"/>
    <w:rsid w:val="00004EE2"/>
    <w:rsid w:val="00046BF5"/>
    <w:rsid w:val="00075D00"/>
    <w:rsid w:val="00082D2A"/>
    <w:rsid w:val="000C1549"/>
    <w:rsid w:val="000C3795"/>
    <w:rsid w:val="000D2546"/>
    <w:rsid w:val="000D6C31"/>
    <w:rsid w:val="000E211A"/>
    <w:rsid w:val="000E2E81"/>
    <w:rsid w:val="00125C25"/>
    <w:rsid w:val="00271732"/>
    <w:rsid w:val="002D4D2C"/>
    <w:rsid w:val="00311408"/>
    <w:rsid w:val="003263A9"/>
    <w:rsid w:val="00332A3A"/>
    <w:rsid w:val="00355F66"/>
    <w:rsid w:val="0036620D"/>
    <w:rsid w:val="003759DB"/>
    <w:rsid w:val="003A1279"/>
    <w:rsid w:val="003A5BDA"/>
    <w:rsid w:val="003D7266"/>
    <w:rsid w:val="003E4315"/>
    <w:rsid w:val="00412C92"/>
    <w:rsid w:val="00413BE8"/>
    <w:rsid w:val="004427C9"/>
    <w:rsid w:val="004516B0"/>
    <w:rsid w:val="00454A8B"/>
    <w:rsid w:val="0045511F"/>
    <w:rsid w:val="004618CF"/>
    <w:rsid w:val="0047260C"/>
    <w:rsid w:val="004806F0"/>
    <w:rsid w:val="00484BE2"/>
    <w:rsid w:val="004F0AC2"/>
    <w:rsid w:val="00514AFA"/>
    <w:rsid w:val="00543D40"/>
    <w:rsid w:val="005A06FB"/>
    <w:rsid w:val="005E6B77"/>
    <w:rsid w:val="00610506"/>
    <w:rsid w:val="00617FCA"/>
    <w:rsid w:val="006637FE"/>
    <w:rsid w:val="006651CA"/>
    <w:rsid w:val="00676521"/>
    <w:rsid w:val="006902EB"/>
    <w:rsid w:val="006F025B"/>
    <w:rsid w:val="007476F8"/>
    <w:rsid w:val="00751563"/>
    <w:rsid w:val="00764C24"/>
    <w:rsid w:val="00781AEF"/>
    <w:rsid w:val="00793EB4"/>
    <w:rsid w:val="007A7494"/>
    <w:rsid w:val="007E46AB"/>
    <w:rsid w:val="008425CE"/>
    <w:rsid w:val="00852DE7"/>
    <w:rsid w:val="008A2B17"/>
    <w:rsid w:val="008A32A3"/>
    <w:rsid w:val="00915050"/>
    <w:rsid w:val="00950879"/>
    <w:rsid w:val="00970921"/>
    <w:rsid w:val="00980311"/>
    <w:rsid w:val="00993503"/>
    <w:rsid w:val="009C26E0"/>
    <w:rsid w:val="00A001D0"/>
    <w:rsid w:val="00A223BF"/>
    <w:rsid w:val="00A44178"/>
    <w:rsid w:val="00A7112B"/>
    <w:rsid w:val="00A7349D"/>
    <w:rsid w:val="00A96C65"/>
    <w:rsid w:val="00AB67B7"/>
    <w:rsid w:val="00AF06CB"/>
    <w:rsid w:val="00AF65C6"/>
    <w:rsid w:val="00B66AC5"/>
    <w:rsid w:val="00B73439"/>
    <w:rsid w:val="00B831BE"/>
    <w:rsid w:val="00BC5CF7"/>
    <w:rsid w:val="00BD6715"/>
    <w:rsid w:val="00BD7DAC"/>
    <w:rsid w:val="00BE58A3"/>
    <w:rsid w:val="00BF0129"/>
    <w:rsid w:val="00C01670"/>
    <w:rsid w:val="00C31916"/>
    <w:rsid w:val="00C72E78"/>
    <w:rsid w:val="00C74B2D"/>
    <w:rsid w:val="00C75F6A"/>
    <w:rsid w:val="00C77FEF"/>
    <w:rsid w:val="00C85B8D"/>
    <w:rsid w:val="00CC7CDC"/>
    <w:rsid w:val="00CE1F79"/>
    <w:rsid w:val="00D007E0"/>
    <w:rsid w:val="00D149BF"/>
    <w:rsid w:val="00D51017"/>
    <w:rsid w:val="00D71162"/>
    <w:rsid w:val="00D77A27"/>
    <w:rsid w:val="00D94A48"/>
    <w:rsid w:val="00DC04DE"/>
    <w:rsid w:val="00DF3431"/>
    <w:rsid w:val="00E3550B"/>
    <w:rsid w:val="00E56C33"/>
    <w:rsid w:val="00EC2B33"/>
    <w:rsid w:val="00ED4725"/>
    <w:rsid w:val="00F07202"/>
    <w:rsid w:val="00F32141"/>
    <w:rsid w:val="00F41B84"/>
    <w:rsid w:val="00F76C88"/>
    <w:rsid w:val="00F80BD8"/>
    <w:rsid w:val="00FB4928"/>
    <w:rsid w:val="00FB5861"/>
    <w:rsid w:val="00FD2250"/>
    <w:rsid w:val="0E921DE8"/>
    <w:rsid w:val="3FFC7AC0"/>
    <w:rsid w:val="546C4609"/>
    <w:rsid w:val="716A6E8C"/>
    <w:rsid w:val="72086E42"/>
    <w:rsid w:val="79E12D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B7"/>
    <w:pPr>
      <w:widowControl w:val="0"/>
      <w:jc w:val="both"/>
    </w:pPr>
    <w:rPr>
      <w:rFonts w:ascii="Times New Roman" w:eastAsia="宋体" w:hAnsi="Times New Roman" w:cs="Times New Roman"/>
      <w:kern w:val="2"/>
      <w:sz w:val="21"/>
    </w:rPr>
  </w:style>
  <w:style w:type="paragraph" w:styleId="3">
    <w:name w:val="heading 3"/>
    <w:basedOn w:val="a"/>
    <w:next w:val="a"/>
    <w:link w:val="3Char"/>
    <w:qFormat/>
    <w:rsid w:val="00617FCA"/>
    <w:pPr>
      <w:jc w:val="left"/>
      <w:outlineLvl w:val="2"/>
    </w:pPr>
    <w:rPr>
      <w:rFonts w:ascii="Microsoft JhengHei" w:eastAsia="Microsoft JhengHei" w:hAnsi="Microsoft JhengHei"/>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AB67B7"/>
    <w:pPr>
      <w:ind w:leftChars="2500" w:left="100"/>
    </w:pPr>
  </w:style>
  <w:style w:type="paragraph" w:styleId="a4">
    <w:name w:val="footer"/>
    <w:basedOn w:val="a"/>
    <w:link w:val="Char0"/>
    <w:uiPriority w:val="99"/>
    <w:semiHidden/>
    <w:unhideWhenUsed/>
    <w:qFormat/>
    <w:rsid w:val="00AB67B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AB67B7"/>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AB67B7"/>
    <w:rPr>
      <w:b/>
      <w:bCs/>
    </w:rPr>
  </w:style>
  <w:style w:type="paragraph" w:customStyle="1" w:styleId="p0">
    <w:name w:val="p0"/>
    <w:basedOn w:val="a"/>
    <w:qFormat/>
    <w:rsid w:val="00AB67B7"/>
    <w:pPr>
      <w:widowControl/>
    </w:pPr>
    <w:rPr>
      <w:kern w:val="0"/>
    </w:rPr>
  </w:style>
  <w:style w:type="character" w:customStyle="1" w:styleId="Char1">
    <w:name w:val="页眉 Char"/>
    <w:basedOn w:val="a0"/>
    <w:link w:val="a5"/>
    <w:uiPriority w:val="99"/>
    <w:semiHidden/>
    <w:qFormat/>
    <w:rsid w:val="00AB67B7"/>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AB67B7"/>
    <w:rPr>
      <w:rFonts w:ascii="Times New Roman" w:eastAsia="宋体" w:hAnsi="Times New Roman" w:cs="Times New Roman"/>
      <w:sz w:val="18"/>
      <w:szCs w:val="18"/>
    </w:rPr>
  </w:style>
  <w:style w:type="paragraph" w:customStyle="1" w:styleId="p15">
    <w:name w:val="p15"/>
    <w:basedOn w:val="a"/>
    <w:qFormat/>
    <w:rsid w:val="00AB67B7"/>
    <w:pPr>
      <w:widowControl/>
      <w:jc w:val="left"/>
    </w:pPr>
    <w:rPr>
      <w:kern w:val="0"/>
      <w:szCs w:val="21"/>
    </w:rPr>
  </w:style>
  <w:style w:type="paragraph" w:styleId="a7">
    <w:name w:val="List Paragraph"/>
    <w:basedOn w:val="a"/>
    <w:uiPriority w:val="34"/>
    <w:qFormat/>
    <w:rsid w:val="00AB67B7"/>
    <w:pPr>
      <w:ind w:firstLineChars="200" w:firstLine="420"/>
    </w:pPr>
  </w:style>
  <w:style w:type="character" w:customStyle="1" w:styleId="Char">
    <w:name w:val="日期 Char"/>
    <w:basedOn w:val="a0"/>
    <w:link w:val="a3"/>
    <w:uiPriority w:val="99"/>
    <w:semiHidden/>
    <w:qFormat/>
    <w:rsid w:val="00AB67B7"/>
    <w:rPr>
      <w:rFonts w:ascii="Times New Roman" w:eastAsia="宋体" w:hAnsi="Times New Roman" w:cs="Times New Roman"/>
      <w:szCs w:val="20"/>
    </w:rPr>
  </w:style>
  <w:style w:type="paragraph" w:customStyle="1" w:styleId="1">
    <w:name w:val="列出段落1"/>
    <w:basedOn w:val="a"/>
    <w:qFormat/>
    <w:rsid w:val="00AB67B7"/>
    <w:pPr>
      <w:ind w:firstLineChars="200" w:firstLine="420"/>
    </w:pPr>
    <w:rPr>
      <w:rFonts w:asciiTheme="minorHAnsi" w:eastAsiaTheme="minorEastAsia" w:hAnsiTheme="minorHAnsi" w:cstheme="minorBidi" w:hint="eastAsia"/>
      <w:szCs w:val="22"/>
    </w:rPr>
  </w:style>
  <w:style w:type="character" w:customStyle="1" w:styleId="3Char">
    <w:name w:val="标题 3 Char"/>
    <w:basedOn w:val="a0"/>
    <w:link w:val="3"/>
    <w:qFormat/>
    <w:rsid w:val="00617FCA"/>
    <w:rPr>
      <w:rFonts w:ascii="Microsoft JhengHei" w:eastAsia="Microsoft JhengHei" w:hAnsi="Microsoft JhengHei" w:cs="Times New Roman"/>
      <w:b/>
      <w:bCs/>
      <w:sz w:val="36"/>
      <w:szCs w:val="36"/>
      <w:lang w:eastAsia="en-US"/>
    </w:rPr>
  </w:style>
  <w:style w:type="character" w:customStyle="1" w:styleId="Char2">
    <w:name w:val="正文文本 Char"/>
    <w:link w:val="a8"/>
    <w:qFormat/>
    <w:rsid w:val="00617FCA"/>
    <w:rPr>
      <w:rFonts w:ascii="宋体" w:eastAsia="宋体" w:hAnsi="宋体" w:cs="宋体"/>
      <w:sz w:val="28"/>
      <w:szCs w:val="28"/>
      <w:lang w:eastAsia="en-US"/>
    </w:rPr>
  </w:style>
  <w:style w:type="paragraph" w:styleId="a8">
    <w:name w:val="Body Text"/>
    <w:basedOn w:val="a"/>
    <w:next w:val="a"/>
    <w:link w:val="Char2"/>
    <w:qFormat/>
    <w:rsid w:val="00617FCA"/>
    <w:pPr>
      <w:spacing w:before="41"/>
      <w:ind w:left="114"/>
      <w:jc w:val="left"/>
    </w:pPr>
    <w:rPr>
      <w:rFonts w:ascii="宋体" w:hAnsi="宋体" w:cs="宋体"/>
      <w:kern w:val="0"/>
      <w:sz w:val="28"/>
      <w:szCs w:val="28"/>
      <w:lang w:eastAsia="en-US"/>
    </w:rPr>
  </w:style>
  <w:style w:type="character" w:customStyle="1" w:styleId="Char10">
    <w:name w:val="正文文本 Char1"/>
    <w:basedOn w:val="a0"/>
    <w:link w:val="a8"/>
    <w:uiPriority w:val="99"/>
    <w:semiHidden/>
    <w:rsid w:val="00617FCA"/>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602F8-4B8A-4E33-8A8A-200C0C4C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1951</Words>
  <Characters>11123</Characters>
  <Application>Microsoft Office Word</Application>
  <DocSecurity>0</DocSecurity>
  <Lines>92</Lines>
  <Paragraphs>26</Paragraphs>
  <ScaleCrop>false</ScaleCrop>
  <Company>MS</Company>
  <LinksUpToDate>false</LinksUpToDate>
  <CharactersWithSpaces>13048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陈宇东</dc:creator>
  <cp:lastModifiedBy>企业采购岗（曾宪炎）</cp:lastModifiedBy>
  <cp:revision>21</cp:revision>
  <cp:lastPrinted>2021-06-11T06:05:00Z</cp:lastPrinted>
  <dcterms:created xsi:type="dcterms:W3CDTF">2021-06-11T08:42:00Z</dcterms:created>
  <dcterms:modified xsi:type="dcterms:W3CDTF">2024-05-08T06:14:00Z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