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000" w:rsidRDefault="00E866F9">
      <w:pPr>
        <w:spacing w:line="560" w:lineRule="exact"/>
        <w:jc w:val="center"/>
        <w:rPr>
          <w:rFonts w:ascii="仿宋_GB2312" w:eastAsia="仿宋_GB2312"/>
          <w:b/>
          <w:sz w:val="44"/>
          <w:szCs w:val="44"/>
        </w:rPr>
      </w:pPr>
      <w:r>
        <w:rPr>
          <w:rFonts w:ascii="仿宋_GB2312" w:eastAsia="仿宋_GB2312" w:hint="eastAsia"/>
          <w:b/>
          <w:sz w:val="44"/>
          <w:szCs w:val="44"/>
        </w:rPr>
        <w:t>蒸汽锅炉维修保养合同</w:t>
      </w:r>
    </w:p>
    <w:p w:rsidR="00C14000" w:rsidRDefault="00C14000">
      <w:pPr>
        <w:spacing w:line="500" w:lineRule="exact"/>
        <w:rPr>
          <w:rFonts w:ascii="仿宋_GB2312" w:eastAsia="仿宋_GB2312"/>
          <w:b/>
          <w:sz w:val="15"/>
          <w:szCs w:val="15"/>
        </w:rPr>
      </w:pPr>
    </w:p>
    <w:p w:rsidR="00C14000" w:rsidRDefault="006E6ADD">
      <w:pPr>
        <w:spacing w:line="500" w:lineRule="exact"/>
        <w:jc w:val="center"/>
        <w:rPr>
          <w:rFonts w:ascii="仿宋_GB2312" w:eastAsia="仿宋_GB2312"/>
          <w:sz w:val="28"/>
          <w:szCs w:val="28"/>
        </w:rPr>
      </w:pPr>
      <w:r>
        <w:rPr>
          <w:rFonts w:ascii="仿宋_GB2312" w:eastAsia="仿宋_GB2312" w:hint="eastAsia"/>
          <w:sz w:val="28"/>
          <w:szCs w:val="28"/>
        </w:rPr>
        <w:t xml:space="preserve">                               </w:t>
      </w:r>
      <w:r w:rsidR="00E866F9">
        <w:rPr>
          <w:rFonts w:ascii="仿宋_GB2312" w:eastAsia="仿宋_GB2312" w:hint="eastAsia"/>
          <w:sz w:val="28"/>
          <w:szCs w:val="28"/>
        </w:rPr>
        <w:t>合同编号：</w:t>
      </w:r>
    </w:p>
    <w:p w:rsidR="00C14000" w:rsidRDefault="00E866F9">
      <w:pPr>
        <w:spacing w:line="500" w:lineRule="exact"/>
        <w:rPr>
          <w:rFonts w:ascii="仿宋_GB2312" w:eastAsia="仿宋_GB2312"/>
          <w:sz w:val="28"/>
          <w:szCs w:val="28"/>
        </w:rPr>
      </w:pPr>
      <w:r>
        <w:rPr>
          <w:rFonts w:ascii="仿宋_GB2312" w:eastAsia="仿宋_GB2312" w:hint="eastAsia"/>
          <w:sz w:val="28"/>
          <w:szCs w:val="28"/>
        </w:rPr>
        <w:t>甲方：广东省广裕集团梅州嘉宝实业有限公司</w:t>
      </w:r>
    </w:p>
    <w:p w:rsidR="00C14000" w:rsidRDefault="00E866F9">
      <w:pPr>
        <w:spacing w:line="500" w:lineRule="exact"/>
        <w:rPr>
          <w:rFonts w:ascii="仿宋_GB2312" w:eastAsia="仿宋_GB2312"/>
          <w:sz w:val="18"/>
          <w:szCs w:val="18"/>
        </w:rPr>
      </w:pPr>
      <w:r>
        <w:rPr>
          <w:rFonts w:ascii="仿宋_GB2312" w:eastAsia="仿宋_GB2312" w:hint="eastAsia"/>
          <w:sz w:val="28"/>
          <w:szCs w:val="28"/>
        </w:rPr>
        <w:t>乙方：</w:t>
      </w:r>
      <w:bookmarkStart w:id="0" w:name="_GoBack"/>
      <w:bookmarkEnd w:id="0"/>
      <w:r w:rsidR="001B7CCC">
        <w:rPr>
          <w:rFonts w:ascii="仿宋_GB2312" w:eastAsia="仿宋_GB2312"/>
          <w:sz w:val="18"/>
          <w:szCs w:val="18"/>
        </w:rPr>
        <w:t xml:space="preserve"> </w:t>
      </w:r>
    </w:p>
    <w:p w:rsidR="00C14000" w:rsidRDefault="00E866F9">
      <w:pPr>
        <w:spacing w:line="500" w:lineRule="exact"/>
        <w:ind w:firstLine="570"/>
        <w:rPr>
          <w:rFonts w:ascii="仿宋_GB2312" w:eastAsia="仿宋_GB2312"/>
          <w:sz w:val="28"/>
          <w:szCs w:val="28"/>
        </w:rPr>
      </w:pPr>
      <w:r>
        <w:rPr>
          <w:rFonts w:ascii="仿宋_GB2312" w:eastAsia="仿宋_GB2312" w:hint="eastAsia"/>
          <w:sz w:val="28"/>
          <w:szCs w:val="28"/>
        </w:rPr>
        <w:t>甲方根据生产需要向乙方采购蒸汽锅炉配件，乙方为甲方提供蒸汽锅炉维修保养服务。为明确甲乙双方的权利义务，根据《中华人民共和国民法典》及其他相关法律、法规规定，经双方友好协商，本着平等互利和诚实信用的原则，签订以下合同，以供双方共同遵守执行。</w:t>
      </w:r>
    </w:p>
    <w:p w:rsidR="00C14000" w:rsidRDefault="00E866F9">
      <w:pPr>
        <w:numPr>
          <w:ilvl w:val="0"/>
          <w:numId w:val="1"/>
        </w:numPr>
        <w:spacing w:line="500" w:lineRule="exact"/>
        <w:ind w:firstLine="570"/>
        <w:rPr>
          <w:rFonts w:ascii="仿宋_GB2312" w:eastAsia="仿宋_GB2312"/>
          <w:b/>
          <w:sz w:val="28"/>
          <w:szCs w:val="28"/>
        </w:rPr>
      </w:pPr>
      <w:r>
        <w:rPr>
          <w:rFonts w:ascii="仿宋_GB2312" w:eastAsia="仿宋_GB2312" w:hint="eastAsia"/>
          <w:b/>
          <w:sz w:val="28"/>
          <w:szCs w:val="28"/>
        </w:rPr>
        <w:t>需要进行维护保养的设备名称、数量</w:t>
      </w:r>
    </w:p>
    <w:p w:rsidR="00C14000" w:rsidRDefault="00924E2D" w:rsidP="00924E2D">
      <w:pPr>
        <w:spacing w:line="500" w:lineRule="exact"/>
        <w:ind w:firstLineChars="150" w:firstLine="420"/>
        <w:rPr>
          <w:rFonts w:ascii="仿宋_GB2312" w:eastAsia="仿宋_GB2312"/>
          <w:bCs/>
          <w:sz w:val="28"/>
          <w:szCs w:val="28"/>
        </w:rPr>
      </w:pPr>
      <w:r>
        <w:rPr>
          <w:rFonts w:ascii="仿宋_GB2312" w:eastAsia="仿宋_GB2312" w:hint="eastAsia"/>
          <w:bCs/>
          <w:sz w:val="28"/>
          <w:szCs w:val="28"/>
        </w:rPr>
        <w:t>甲方需要进行维修</w:t>
      </w:r>
      <w:r w:rsidR="00E866F9">
        <w:rPr>
          <w:rFonts w:ascii="仿宋_GB2312" w:eastAsia="仿宋_GB2312" w:hint="eastAsia"/>
          <w:bCs/>
          <w:sz w:val="28"/>
          <w:szCs w:val="28"/>
        </w:rPr>
        <w:t>保养的设备为：</w:t>
      </w:r>
      <w:r w:rsidR="006E6ADD">
        <w:rPr>
          <w:rFonts w:ascii="仿宋_GB2312" w:eastAsia="仿宋_GB2312" w:hint="eastAsia"/>
          <w:bCs/>
          <w:sz w:val="28"/>
          <w:szCs w:val="28"/>
        </w:rPr>
        <w:t>10</w:t>
      </w:r>
      <w:r w:rsidR="00E866F9">
        <w:rPr>
          <w:rFonts w:ascii="仿宋_GB2312" w:eastAsia="仿宋_GB2312" w:hint="eastAsia"/>
          <w:bCs/>
          <w:sz w:val="28"/>
          <w:szCs w:val="28"/>
        </w:rPr>
        <w:t>台蒸汽锅炉</w:t>
      </w:r>
    </w:p>
    <w:p w:rsidR="00C14000" w:rsidRDefault="00E866F9">
      <w:pPr>
        <w:numPr>
          <w:ilvl w:val="0"/>
          <w:numId w:val="1"/>
        </w:numPr>
        <w:spacing w:line="500" w:lineRule="exact"/>
        <w:ind w:firstLine="570"/>
        <w:rPr>
          <w:rFonts w:ascii="仿宋_GB2312" w:eastAsia="仿宋_GB2312"/>
          <w:b/>
          <w:sz w:val="28"/>
          <w:szCs w:val="28"/>
        </w:rPr>
      </w:pPr>
      <w:r>
        <w:rPr>
          <w:rFonts w:ascii="仿宋_GB2312" w:eastAsia="仿宋_GB2312" w:hint="eastAsia"/>
          <w:b/>
          <w:sz w:val="28"/>
          <w:szCs w:val="28"/>
        </w:rPr>
        <w:t>维护保养条款</w:t>
      </w:r>
    </w:p>
    <w:p w:rsidR="001A3B43" w:rsidRDefault="001A3B43">
      <w:pPr>
        <w:numPr>
          <w:ilvl w:val="0"/>
          <w:numId w:val="2"/>
        </w:numPr>
        <w:spacing w:line="500" w:lineRule="exact"/>
        <w:ind w:firstLine="570"/>
        <w:rPr>
          <w:rFonts w:ascii="仿宋_GB2312" w:eastAsia="仿宋_GB2312"/>
          <w:bCs/>
          <w:sz w:val="28"/>
          <w:szCs w:val="28"/>
        </w:rPr>
      </w:pPr>
      <w:r>
        <w:rPr>
          <w:rFonts w:ascii="仿宋_GB2312" w:eastAsia="仿宋_GB2312" w:hint="eastAsia"/>
          <w:sz w:val="28"/>
          <w:szCs w:val="28"/>
        </w:rPr>
        <w:t>维保单位资质要求：</w:t>
      </w:r>
      <w:r w:rsidRPr="00786A84">
        <w:rPr>
          <w:rStyle w:val="a6"/>
          <w:rFonts w:ascii="仿宋_GB2312" w:eastAsia="仿宋_GB2312" w:hAnsi="仿宋" w:hint="eastAsia"/>
          <w:sz w:val="28"/>
          <w:szCs w:val="28"/>
        </w:rPr>
        <w:t>需提供与本项目相关的经营范围的营业执照（复印件加盖公章）</w:t>
      </w:r>
      <w:r>
        <w:rPr>
          <w:rStyle w:val="a6"/>
          <w:rFonts w:ascii="仿宋_GB2312" w:eastAsia="仿宋_GB2312" w:hAnsi="仿宋" w:hint="eastAsia"/>
          <w:sz w:val="28"/>
          <w:szCs w:val="28"/>
        </w:rPr>
        <w:t>。</w:t>
      </w:r>
    </w:p>
    <w:p w:rsidR="00C14000" w:rsidRDefault="00E866F9">
      <w:pPr>
        <w:numPr>
          <w:ilvl w:val="0"/>
          <w:numId w:val="2"/>
        </w:numPr>
        <w:spacing w:line="500" w:lineRule="exact"/>
        <w:ind w:firstLine="570"/>
        <w:rPr>
          <w:rFonts w:ascii="仿宋_GB2312" w:eastAsia="仿宋_GB2312"/>
          <w:bCs/>
          <w:sz w:val="28"/>
          <w:szCs w:val="28"/>
        </w:rPr>
      </w:pPr>
      <w:r>
        <w:rPr>
          <w:rFonts w:ascii="仿宋_GB2312" w:eastAsia="仿宋_GB2312" w:hint="eastAsia"/>
          <w:bCs/>
          <w:sz w:val="28"/>
          <w:szCs w:val="28"/>
        </w:rPr>
        <w:t>每月对</w:t>
      </w:r>
      <w:r w:rsidR="006E6ADD">
        <w:rPr>
          <w:rFonts w:ascii="仿宋_GB2312" w:eastAsia="仿宋_GB2312" w:hint="eastAsia"/>
          <w:bCs/>
          <w:sz w:val="28"/>
          <w:szCs w:val="28"/>
        </w:rPr>
        <w:t>10</w:t>
      </w:r>
      <w:r>
        <w:rPr>
          <w:rFonts w:ascii="仿宋_GB2312" w:eastAsia="仿宋_GB2312" w:hint="eastAsia"/>
          <w:bCs/>
          <w:sz w:val="28"/>
          <w:szCs w:val="28"/>
        </w:rPr>
        <w:t>台蒸汽锅炉进行巡检，包扣蒸汽管道。</w:t>
      </w:r>
    </w:p>
    <w:p w:rsidR="00C14000" w:rsidRDefault="00E866F9">
      <w:pPr>
        <w:numPr>
          <w:ilvl w:val="0"/>
          <w:numId w:val="2"/>
        </w:numPr>
        <w:spacing w:line="500" w:lineRule="exact"/>
        <w:ind w:firstLine="570"/>
        <w:rPr>
          <w:rFonts w:ascii="仿宋_GB2312" w:eastAsia="仿宋_GB2312"/>
          <w:bCs/>
          <w:sz w:val="28"/>
          <w:szCs w:val="28"/>
        </w:rPr>
      </w:pPr>
      <w:r>
        <w:rPr>
          <w:rFonts w:ascii="仿宋_GB2312" w:eastAsia="仿宋_GB2312" w:hint="eastAsia"/>
          <w:bCs/>
          <w:sz w:val="28"/>
          <w:szCs w:val="28"/>
        </w:rPr>
        <w:t>每季度对</w:t>
      </w:r>
      <w:r w:rsidR="006E6ADD">
        <w:rPr>
          <w:rFonts w:ascii="仿宋_GB2312" w:eastAsia="仿宋_GB2312" w:hint="eastAsia"/>
          <w:bCs/>
          <w:sz w:val="28"/>
          <w:szCs w:val="28"/>
        </w:rPr>
        <w:t>10</w:t>
      </w:r>
      <w:r>
        <w:rPr>
          <w:rFonts w:ascii="仿宋_GB2312" w:eastAsia="仿宋_GB2312" w:hint="eastAsia"/>
          <w:bCs/>
          <w:sz w:val="28"/>
          <w:szCs w:val="28"/>
        </w:rPr>
        <w:t>台蒸汽锅炉进行高压清洗一次。</w:t>
      </w:r>
    </w:p>
    <w:p w:rsidR="00C14000" w:rsidRPr="001A3B43" w:rsidRDefault="001A3B43">
      <w:pPr>
        <w:spacing w:line="560" w:lineRule="exact"/>
        <w:ind w:firstLine="570"/>
        <w:rPr>
          <w:rFonts w:ascii="仿宋_GB2312" w:eastAsia="仿宋_GB2312"/>
          <w:sz w:val="28"/>
          <w:szCs w:val="28"/>
        </w:rPr>
      </w:pPr>
      <w:r>
        <w:rPr>
          <w:rFonts w:ascii="仿宋_GB2312" w:eastAsia="仿宋_GB2312" w:hint="eastAsia"/>
          <w:sz w:val="28"/>
          <w:szCs w:val="28"/>
        </w:rPr>
        <w:t>4</w:t>
      </w:r>
      <w:r w:rsidR="00E866F9">
        <w:rPr>
          <w:rFonts w:ascii="仿宋_GB2312" w:eastAsia="仿宋_GB2312" w:hint="eastAsia"/>
          <w:sz w:val="28"/>
          <w:szCs w:val="28"/>
        </w:rPr>
        <w:t>、</w:t>
      </w:r>
      <w:r>
        <w:rPr>
          <w:rFonts w:ascii="仿宋_GB2312" w:eastAsia="仿宋_GB2312" w:hint="eastAsia"/>
          <w:sz w:val="28"/>
          <w:szCs w:val="28"/>
        </w:rPr>
        <w:t>突发性故障，乙方接到甲方通知须30分钟内到厂维修，如有特殊原因在告知甲方前提下可延迟到2小时，如维保单位响应超时三次以上，我公司有权解除合同，并赔偿相关经济损失。</w:t>
      </w:r>
    </w:p>
    <w:p w:rsidR="00C14000" w:rsidRDefault="001A3B43">
      <w:pPr>
        <w:spacing w:line="560" w:lineRule="exact"/>
        <w:ind w:firstLine="570"/>
        <w:rPr>
          <w:rFonts w:ascii="仿宋_GB2312" w:eastAsia="仿宋_GB2312"/>
          <w:sz w:val="28"/>
          <w:szCs w:val="28"/>
        </w:rPr>
      </w:pPr>
      <w:r>
        <w:rPr>
          <w:rFonts w:ascii="仿宋_GB2312" w:eastAsia="仿宋_GB2312" w:hint="eastAsia"/>
          <w:sz w:val="28"/>
          <w:szCs w:val="28"/>
        </w:rPr>
        <w:t>5</w:t>
      </w:r>
      <w:r w:rsidR="00E866F9">
        <w:rPr>
          <w:rFonts w:ascii="仿宋_GB2312" w:eastAsia="仿宋_GB2312" w:hint="eastAsia"/>
          <w:sz w:val="28"/>
          <w:szCs w:val="28"/>
        </w:rPr>
        <w:t>、乙方工程师进入甲方场地进行维护保养应遵守甲方规章制度，工作中所产生的废物应放进指定的位置，保持工作场所干净清洁无异物。</w:t>
      </w:r>
    </w:p>
    <w:p w:rsidR="00C14000" w:rsidRDefault="00E866F9">
      <w:pPr>
        <w:spacing w:line="560" w:lineRule="exact"/>
        <w:ind w:firstLine="570"/>
        <w:rPr>
          <w:rFonts w:ascii="仿宋_GB2312" w:eastAsia="仿宋_GB2312"/>
          <w:sz w:val="28"/>
          <w:szCs w:val="28"/>
        </w:rPr>
      </w:pPr>
      <w:r>
        <w:rPr>
          <w:rFonts w:ascii="仿宋_GB2312" w:eastAsia="仿宋_GB2312" w:hint="eastAsia"/>
          <w:sz w:val="28"/>
          <w:szCs w:val="28"/>
        </w:rPr>
        <w:t>5、每次维保后乙方必须在服务清单中注明配件更换及其费用情况，并由双方相关人员签名确认。</w:t>
      </w:r>
    </w:p>
    <w:p w:rsidR="001A3B43" w:rsidRPr="001A3B43" w:rsidRDefault="001A3B43">
      <w:pPr>
        <w:spacing w:line="560" w:lineRule="exact"/>
        <w:ind w:firstLine="570"/>
        <w:rPr>
          <w:rFonts w:ascii="仿宋_GB2312" w:eastAsia="仿宋_GB2312"/>
          <w:sz w:val="28"/>
          <w:szCs w:val="28"/>
        </w:rPr>
      </w:pPr>
      <w:r>
        <w:rPr>
          <w:rFonts w:ascii="仿宋_GB2312" w:eastAsia="仿宋_GB2312" w:hint="eastAsia"/>
          <w:sz w:val="28"/>
          <w:szCs w:val="28"/>
        </w:rPr>
        <w:t>6、</w:t>
      </w:r>
      <w:r w:rsidR="00F845E3">
        <w:rPr>
          <w:rFonts w:ascii="仿宋_GB2312" w:eastAsia="仿宋_GB2312" w:hAnsi="仿宋_GB2312" w:cs="仿宋_GB2312" w:hint="eastAsia"/>
          <w:sz w:val="28"/>
          <w:szCs w:val="28"/>
        </w:rPr>
        <w:t>乙方</w:t>
      </w:r>
      <w:r w:rsidRPr="009E73B3">
        <w:rPr>
          <w:rFonts w:ascii="仿宋_GB2312" w:eastAsia="仿宋_GB2312" w:hAnsi="仿宋_GB2312" w:cs="仿宋_GB2312" w:hint="eastAsia"/>
          <w:sz w:val="28"/>
          <w:szCs w:val="28"/>
        </w:rPr>
        <w:t>应落实安全</w:t>
      </w:r>
      <w:r>
        <w:rPr>
          <w:rFonts w:ascii="仿宋_GB2312" w:eastAsia="仿宋_GB2312" w:hAnsi="仿宋_GB2312" w:cs="仿宋_GB2312" w:hint="eastAsia"/>
          <w:sz w:val="28"/>
          <w:szCs w:val="28"/>
        </w:rPr>
        <w:t>作业</w:t>
      </w:r>
      <w:r w:rsidRPr="009E73B3">
        <w:rPr>
          <w:rFonts w:ascii="仿宋_GB2312" w:eastAsia="仿宋_GB2312" w:hAnsi="仿宋_GB2312" w:cs="仿宋_GB2312" w:hint="eastAsia"/>
          <w:sz w:val="28"/>
          <w:szCs w:val="28"/>
        </w:rPr>
        <w:t>措施和承担</w:t>
      </w:r>
      <w:r>
        <w:rPr>
          <w:rFonts w:ascii="仿宋_GB2312" w:eastAsia="仿宋_GB2312" w:hAnsi="仿宋_GB2312" w:cs="仿宋_GB2312" w:hint="eastAsia"/>
          <w:sz w:val="28"/>
          <w:szCs w:val="28"/>
        </w:rPr>
        <w:t>作业</w:t>
      </w:r>
      <w:r w:rsidRPr="009E73B3">
        <w:rPr>
          <w:rFonts w:ascii="仿宋_GB2312" w:eastAsia="仿宋_GB2312" w:hAnsi="仿宋_GB2312" w:cs="仿宋_GB2312" w:hint="eastAsia"/>
          <w:sz w:val="28"/>
          <w:szCs w:val="28"/>
        </w:rPr>
        <w:t>过程中造成事故的全部责任；应承担因维保管理和故障维修中的疏忽、检修不到位等原因造</w:t>
      </w:r>
      <w:r w:rsidRPr="009E73B3">
        <w:rPr>
          <w:rFonts w:ascii="仿宋_GB2312" w:eastAsia="仿宋_GB2312" w:hAnsi="仿宋_GB2312" w:cs="仿宋_GB2312" w:hint="eastAsia"/>
          <w:sz w:val="28"/>
          <w:szCs w:val="28"/>
        </w:rPr>
        <w:lastRenderedPageBreak/>
        <w:t>成安全事故的所有责任和损失；</w:t>
      </w:r>
      <w:r w:rsidR="00F845E3">
        <w:rPr>
          <w:rFonts w:ascii="仿宋_GB2312" w:eastAsia="仿宋_GB2312" w:hAnsi="仿宋_GB2312" w:cs="仿宋_GB2312" w:hint="eastAsia"/>
          <w:sz w:val="28"/>
          <w:szCs w:val="28"/>
        </w:rPr>
        <w:t>乙方</w:t>
      </w:r>
      <w:r w:rsidRPr="009E73B3">
        <w:rPr>
          <w:rFonts w:ascii="仿宋_GB2312" w:eastAsia="仿宋_GB2312" w:hAnsi="仿宋_GB2312" w:cs="仿宋_GB2312" w:hint="eastAsia"/>
          <w:sz w:val="28"/>
          <w:szCs w:val="28"/>
        </w:rPr>
        <w:t>因自身原因导致未</w:t>
      </w:r>
      <w:r>
        <w:rPr>
          <w:rFonts w:ascii="仿宋_GB2312" w:eastAsia="仿宋_GB2312" w:hAnsi="仿宋_GB2312" w:cs="仿宋_GB2312" w:hint="eastAsia"/>
          <w:sz w:val="28"/>
          <w:szCs w:val="28"/>
        </w:rPr>
        <w:t>按要求维保</w:t>
      </w:r>
      <w:r w:rsidRPr="009E73B3">
        <w:rPr>
          <w:rFonts w:ascii="仿宋_GB2312" w:eastAsia="仿宋_GB2312" w:hAnsi="仿宋_GB2312" w:cs="仿宋_GB2312" w:hint="eastAsia"/>
          <w:sz w:val="28"/>
          <w:szCs w:val="28"/>
        </w:rPr>
        <w:t>，或维保不到位，造成违约</w:t>
      </w:r>
      <w:r w:rsidR="00F845E3">
        <w:rPr>
          <w:rFonts w:ascii="仿宋_GB2312" w:eastAsia="仿宋_GB2312" w:hAnsi="仿宋_GB2312" w:cs="仿宋_GB2312" w:hint="eastAsia"/>
          <w:sz w:val="28"/>
          <w:szCs w:val="28"/>
        </w:rPr>
        <w:t>的</w:t>
      </w:r>
      <w:r w:rsidRPr="009E73B3">
        <w:rPr>
          <w:rFonts w:ascii="仿宋_GB2312" w:eastAsia="仿宋_GB2312" w:hAnsi="仿宋_GB2312" w:cs="仿宋_GB2312" w:hint="eastAsia"/>
          <w:sz w:val="28"/>
          <w:szCs w:val="28"/>
        </w:rPr>
        <w:t>，应扣除至少1个月以上的</w:t>
      </w:r>
      <w:r>
        <w:rPr>
          <w:rFonts w:ascii="仿宋_GB2312" w:eastAsia="仿宋_GB2312" w:hAnsi="仿宋_GB2312" w:cs="仿宋_GB2312" w:hint="eastAsia"/>
          <w:sz w:val="28"/>
          <w:szCs w:val="28"/>
        </w:rPr>
        <w:t>正常保养检查</w:t>
      </w:r>
      <w:r w:rsidRPr="009E73B3">
        <w:rPr>
          <w:rFonts w:ascii="仿宋_GB2312" w:eastAsia="仿宋_GB2312" w:hAnsi="仿宋_GB2312" w:cs="仿宋_GB2312" w:hint="eastAsia"/>
          <w:sz w:val="28"/>
          <w:szCs w:val="28"/>
        </w:rPr>
        <w:t>费用，连续2个月、累计3个月未实施</w:t>
      </w:r>
      <w:r w:rsidR="00F845E3">
        <w:rPr>
          <w:rFonts w:ascii="仿宋_GB2312" w:eastAsia="仿宋_GB2312" w:hAnsi="仿宋_GB2312" w:cs="仿宋_GB2312" w:hint="eastAsia"/>
          <w:sz w:val="28"/>
          <w:szCs w:val="28"/>
        </w:rPr>
        <w:t>维保</w:t>
      </w:r>
      <w:r w:rsidRPr="009E73B3">
        <w:rPr>
          <w:rFonts w:ascii="仿宋_GB2312" w:eastAsia="仿宋_GB2312" w:hAnsi="仿宋_GB2312" w:cs="仿宋_GB2312" w:hint="eastAsia"/>
          <w:sz w:val="28"/>
          <w:szCs w:val="28"/>
        </w:rPr>
        <w:t>，</w:t>
      </w:r>
      <w:r w:rsidR="00F845E3">
        <w:rPr>
          <w:rFonts w:ascii="仿宋_GB2312" w:eastAsia="仿宋_GB2312" w:hAnsi="仿宋_GB2312" w:cs="仿宋_GB2312" w:hint="eastAsia"/>
          <w:sz w:val="28"/>
          <w:szCs w:val="28"/>
        </w:rPr>
        <w:t>甲方</w:t>
      </w:r>
      <w:r w:rsidRPr="009E73B3">
        <w:rPr>
          <w:rFonts w:ascii="仿宋_GB2312" w:eastAsia="仿宋_GB2312" w:hAnsi="仿宋_GB2312" w:cs="仿宋_GB2312" w:hint="eastAsia"/>
          <w:sz w:val="28"/>
          <w:szCs w:val="28"/>
        </w:rPr>
        <w:t>有权单方面中止维保合同，并要求</w:t>
      </w:r>
      <w:r w:rsidR="00F845E3">
        <w:rPr>
          <w:rFonts w:ascii="仿宋_GB2312" w:eastAsia="仿宋_GB2312" w:hAnsi="仿宋_GB2312" w:cs="仿宋_GB2312" w:hint="eastAsia"/>
          <w:sz w:val="28"/>
          <w:szCs w:val="28"/>
        </w:rPr>
        <w:t>乙方</w:t>
      </w:r>
      <w:r w:rsidRPr="009E73B3">
        <w:rPr>
          <w:rFonts w:ascii="仿宋_GB2312" w:eastAsia="仿宋_GB2312" w:hAnsi="仿宋_GB2312" w:cs="仿宋_GB2312" w:hint="eastAsia"/>
          <w:sz w:val="28"/>
          <w:szCs w:val="28"/>
        </w:rPr>
        <w:t>赔偿相应的损失和扣除半年以上的</w:t>
      </w:r>
      <w:r>
        <w:rPr>
          <w:rFonts w:ascii="仿宋_GB2312" w:eastAsia="仿宋_GB2312" w:hAnsi="仿宋_GB2312" w:cs="仿宋_GB2312" w:hint="eastAsia"/>
          <w:sz w:val="28"/>
          <w:szCs w:val="28"/>
        </w:rPr>
        <w:t>正常保养检查</w:t>
      </w:r>
      <w:r w:rsidRPr="009E73B3">
        <w:rPr>
          <w:rFonts w:ascii="仿宋_GB2312" w:eastAsia="仿宋_GB2312" w:hAnsi="仿宋_GB2312" w:cs="仿宋_GB2312" w:hint="eastAsia"/>
          <w:sz w:val="28"/>
          <w:szCs w:val="28"/>
        </w:rPr>
        <w:t>费用。</w:t>
      </w:r>
    </w:p>
    <w:p w:rsidR="00C14000" w:rsidRDefault="00E866F9">
      <w:pPr>
        <w:spacing w:line="560" w:lineRule="exact"/>
        <w:ind w:firstLine="570"/>
        <w:rPr>
          <w:rFonts w:ascii="仿宋_GB2312" w:eastAsia="仿宋_GB2312"/>
          <w:b/>
          <w:sz w:val="28"/>
          <w:szCs w:val="28"/>
        </w:rPr>
      </w:pPr>
      <w:r>
        <w:rPr>
          <w:rFonts w:ascii="仿宋_GB2312" w:eastAsia="仿宋_GB2312" w:hint="eastAsia"/>
          <w:b/>
          <w:sz w:val="28"/>
          <w:szCs w:val="28"/>
        </w:rPr>
        <w:t>三、配件货款及维修服务费的结算</w:t>
      </w:r>
    </w:p>
    <w:p w:rsidR="00C14000" w:rsidRDefault="00E866F9">
      <w:pPr>
        <w:spacing w:line="560" w:lineRule="exact"/>
        <w:ind w:firstLine="570"/>
        <w:rPr>
          <w:rFonts w:ascii="仿宋_GB2312" w:eastAsia="仿宋_GB2312"/>
          <w:sz w:val="28"/>
          <w:szCs w:val="28"/>
        </w:rPr>
      </w:pPr>
      <w:r>
        <w:rPr>
          <w:rFonts w:ascii="仿宋_GB2312" w:eastAsia="仿宋_GB2312" w:hint="eastAsia"/>
          <w:sz w:val="28"/>
          <w:szCs w:val="28"/>
        </w:rPr>
        <w:t>1、乙方按甲方指定的时间将当月发生的购销清单和增值税专用发票交给甲方，经甲方核对无误后，甲方在10个工作日内付款。</w:t>
      </w:r>
    </w:p>
    <w:p w:rsidR="00C14000" w:rsidRDefault="00E866F9">
      <w:pPr>
        <w:spacing w:line="560" w:lineRule="exact"/>
        <w:ind w:firstLine="570"/>
        <w:rPr>
          <w:rFonts w:ascii="仿宋_GB2312" w:eastAsia="仿宋_GB2312"/>
          <w:sz w:val="28"/>
          <w:szCs w:val="28"/>
        </w:rPr>
      </w:pPr>
      <w:r>
        <w:rPr>
          <w:rFonts w:ascii="仿宋_GB2312" w:eastAsia="仿宋_GB2312" w:hint="eastAsia"/>
          <w:sz w:val="28"/>
          <w:szCs w:val="28"/>
        </w:rPr>
        <w:t>2、维修保养服务费按实际维修保养台数、次数进行结算，所需配件按实结算。乙方开具增值税专用发票，并附详细清单为结算凭证，经甲方核对无误后，甲方在10个工作日内付款。</w:t>
      </w:r>
    </w:p>
    <w:p w:rsidR="00C14000" w:rsidRDefault="00E866F9">
      <w:pPr>
        <w:spacing w:line="560" w:lineRule="exact"/>
        <w:ind w:firstLine="570"/>
        <w:rPr>
          <w:rFonts w:ascii="仿宋_GB2312" w:eastAsia="仿宋_GB2312"/>
          <w:sz w:val="28"/>
          <w:szCs w:val="28"/>
        </w:rPr>
      </w:pPr>
      <w:r>
        <w:rPr>
          <w:rFonts w:ascii="仿宋_GB2312" w:eastAsia="仿宋_GB2312" w:hint="eastAsia"/>
          <w:sz w:val="28"/>
          <w:szCs w:val="28"/>
        </w:rPr>
        <w:t>3、在服务有效期内，如果设备台数发生变化，按实际保养台数为准。</w:t>
      </w:r>
    </w:p>
    <w:p w:rsidR="00C14000" w:rsidRDefault="00E866F9">
      <w:pPr>
        <w:spacing w:line="560" w:lineRule="exact"/>
        <w:ind w:firstLine="570"/>
        <w:rPr>
          <w:rFonts w:ascii="仿宋_GB2312" w:eastAsia="仿宋_GB2312"/>
          <w:sz w:val="28"/>
          <w:szCs w:val="28"/>
        </w:rPr>
      </w:pPr>
      <w:r>
        <w:rPr>
          <w:rFonts w:ascii="仿宋_GB2312" w:eastAsia="仿宋_GB2312" w:hint="eastAsia"/>
          <w:sz w:val="28"/>
          <w:szCs w:val="28"/>
        </w:rPr>
        <w:t>4、付款方式：银行电汇或支票支付。</w:t>
      </w:r>
    </w:p>
    <w:p w:rsidR="00C14000" w:rsidRDefault="00E866F9">
      <w:pPr>
        <w:spacing w:line="560" w:lineRule="exact"/>
        <w:ind w:firstLine="570"/>
        <w:rPr>
          <w:rFonts w:ascii="仿宋_GB2312" w:eastAsia="仿宋_GB2312"/>
          <w:b/>
          <w:sz w:val="28"/>
          <w:szCs w:val="28"/>
        </w:rPr>
      </w:pPr>
      <w:r>
        <w:rPr>
          <w:rFonts w:ascii="仿宋_GB2312" w:eastAsia="仿宋_GB2312" w:hint="eastAsia"/>
          <w:b/>
          <w:sz w:val="28"/>
          <w:szCs w:val="28"/>
        </w:rPr>
        <w:t>四、履约责任</w:t>
      </w:r>
    </w:p>
    <w:p w:rsidR="00C14000" w:rsidRDefault="00E866F9">
      <w:pPr>
        <w:spacing w:line="560" w:lineRule="exact"/>
        <w:ind w:firstLine="570"/>
        <w:rPr>
          <w:rFonts w:ascii="仿宋_GB2312" w:eastAsia="仿宋_GB2312"/>
          <w:sz w:val="28"/>
          <w:szCs w:val="28"/>
        </w:rPr>
      </w:pPr>
      <w:r>
        <w:rPr>
          <w:rFonts w:ascii="仿宋_GB2312" w:eastAsia="仿宋_GB2312" w:hint="eastAsia"/>
          <w:sz w:val="28"/>
          <w:szCs w:val="28"/>
        </w:rPr>
        <w:t>1、乙方遵守诚信服务的原则，做好售后服务，如乙方违反本合同，甲方有权单方面中止合同，如因乙方违反本合同造成甲方其他损失的，甲方保留进一步追究乙方责任的权利。</w:t>
      </w:r>
    </w:p>
    <w:p w:rsidR="00C14000" w:rsidRDefault="00E866F9">
      <w:pPr>
        <w:spacing w:line="560" w:lineRule="exact"/>
        <w:ind w:firstLine="570"/>
        <w:rPr>
          <w:rFonts w:ascii="仿宋_GB2312" w:eastAsia="仿宋_GB2312"/>
          <w:sz w:val="28"/>
          <w:szCs w:val="28"/>
        </w:rPr>
      </w:pPr>
      <w:r>
        <w:rPr>
          <w:rFonts w:ascii="仿宋_GB2312" w:eastAsia="仿宋_GB2312" w:hint="eastAsia"/>
          <w:sz w:val="28"/>
          <w:szCs w:val="28"/>
        </w:rPr>
        <w:t>2、如乙方遇特殊原因无法履行上述要求，应提前15天通知甲方并经甲方同意后方可中止本合同。</w:t>
      </w:r>
    </w:p>
    <w:p w:rsidR="00C14000" w:rsidRDefault="00E866F9">
      <w:pPr>
        <w:spacing w:line="560" w:lineRule="exact"/>
        <w:ind w:firstLine="570"/>
        <w:rPr>
          <w:rFonts w:ascii="仿宋_GB2312" w:eastAsia="仿宋_GB2312"/>
          <w:b/>
          <w:sz w:val="28"/>
          <w:szCs w:val="28"/>
        </w:rPr>
      </w:pPr>
      <w:r>
        <w:rPr>
          <w:rFonts w:ascii="仿宋_GB2312" w:eastAsia="仿宋_GB2312" w:hint="eastAsia"/>
          <w:b/>
          <w:sz w:val="28"/>
          <w:szCs w:val="28"/>
        </w:rPr>
        <w:t>五、合同争议的仲裁</w:t>
      </w:r>
    </w:p>
    <w:p w:rsidR="00C14000" w:rsidRDefault="00E866F9">
      <w:pPr>
        <w:spacing w:line="560" w:lineRule="exact"/>
        <w:ind w:firstLine="570"/>
        <w:rPr>
          <w:rFonts w:ascii="仿宋_GB2312" w:eastAsia="仿宋_GB2312"/>
          <w:sz w:val="28"/>
          <w:szCs w:val="28"/>
        </w:rPr>
      </w:pPr>
      <w:r>
        <w:rPr>
          <w:rFonts w:ascii="仿宋_GB2312" w:eastAsia="仿宋_GB2312" w:hint="eastAsia"/>
          <w:sz w:val="28"/>
          <w:szCs w:val="28"/>
        </w:rPr>
        <w:t>1、合同执行过程中发生的任何争议，如双方不能通过友好协商解决，任何一方可向梅州仲裁委员会申请仲裁。</w:t>
      </w:r>
    </w:p>
    <w:p w:rsidR="00C14000" w:rsidRDefault="00E866F9">
      <w:pPr>
        <w:spacing w:line="560" w:lineRule="exact"/>
        <w:ind w:firstLine="570"/>
        <w:rPr>
          <w:rFonts w:ascii="仿宋_GB2312" w:eastAsia="仿宋_GB2312"/>
          <w:sz w:val="28"/>
          <w:szCs w:val="28"/>
        </w:rPr>
      </w:pPr>
      <w:r>
        <w:rPr>
          <w:rFonts w:ascii="仿宋_GB2312" w:eastAsia="仿宋_GB2312" w:hint="eastAsia"/>
          <w:sz w:val="28"/>
          <w:szCs w:val="28"/>
        </w:rPr>
        <w:t>2、在仲裁期间，除提交仲裁的事项外，双方应继续履行本合同。</w:t>
      </w:r>
    </w:p>
    <w:p w:rsidR="00C14000" w:rsidRDefault="00E866F9">
      <w:pPr>
        <w:spacing w:line="560" w:lineRule="exact"/>
        <w:ind w:firstLine="570"/>
        <w:rPr>
          <w:rFonts w:ascii="仿宋_GB2312" w:eastAsia="仿宋_GB2312"/>
          <w:b/>
          <w:sz w:val="28"/>
          <w:szCs w:val="28"/>
        </w:rPr>
      </w:pPr>
      <w:r>
        <w:rPr>
          <w:rFonts w:ascii="仿宋_GB2312" w:eastAsia="仿宋_GB2312" w:hint="eastAsia"/>
          <w:b/>
          <w:sz w:val="28"/>
          <w:szCs w:val="28"/>
        </w:rPr>
        <w:lastRenderedPageBreak/>
        <w:t>六、合同生效</w:t>
      </w:r>
    </w:p>
    <w:p w:rsidR="00C14000" w:rsidRDefault="00E866F9">
      <w:pPr>
        <w:spacing w:line="560" w:lineRule="exact"/>
        <w:ind w:firstLine="570"/>
        <w:rPr>
          <w:rFonts w:ascii="仿宋_GB2312" w:eastAsia="仿宋_GB2312"/>
          <w:sz w:val="28"/>
          <w:szCs w:val="28"/>
        </w:rPr>
      </w:pPr>
      <w:r>
        <w:rPr>
          <w:rFonts w:ascii="仿宋_GB2312" w:eastAsia="仿宋_GB2312" w:hint="eastAsia"/>
          <w:sz w:val="28"/>
          <w:szCs w:val="28"/>
        </w:rPr>
        <w:t>1、本合同的有效期为一年，自</w:t>
      </w:r>
      <w:r w:rsidR="00573D73">
        <w:rPr>
          <w:rFonts w:ascii="仿宋_GB2312" w:eastAsia="仿宋_GB2312" w:hint="eastAsia"/>
          <w:sz w:val="28"/>
          <w:szCs w:val="28"/>
        </w:rPr>
        <w:t xml:space="preserve">  </w:t>
      </w:r>
      <w:r>
        <w:rPr>
          <w:rFonts w:ascii="仿宋_GB2312" w:eastAsia="仿宋_GB2312" w:hint="eastAsia"/>
          <w:sz w:val="28"/>
          <w:szCs w:val="28"/>
        </w:rPr>
        <w:t>年</w:t>
      </w:r>
      <w:r w:rsidR="00573D73">
        <w:rPr>
          <w:rFonts w:ascii="仿宋_GB2312" w:eastAsia="仿宋_GB2312" w:hint="eastAsia"/>
          <w:sz w:val="28"/>
          <w:szCs w:val="28"/>
        </w:rPr>
        <w:t xml:space="preserve">  </w:t>
      </w:r>
      <w:r>
        <w:rPr>
          <w:rFonts w:ascii="仿宋_GB2312" w:eastAsia="仿宋_GB2312" w:hint="eastAsia"/>
          <w:sz w:val="28"/>
          <w:szCs w:val="28"/>
        </w:rPr>
        <w:t>月</w:t>
      </w:r>
      <w:r w:rsidR="00573D73">
        <w:rPr>
          <w:rFonts w:ascii="仿宋_GB2312" w:eastAsia="仿宋_GB2312" w:hint="eastAsia"/>
          <w:sz w:val="28"/>
          <w:szCs w:val="28"/>
        </w:rPr>
        <w:t xml:space="preserve">  </w:t>
      </w:r>
      <w:r>
        <w:rPr>
          <w:rFonts w:ascii="仿宋_GB2312" w:eastAsia="仿宋_GB2312" w:hint="eastAsia"/>
          <w:sz w:val="28"/>
          <w:szCs w:val="28"/>
        </w:rPr>
        <w:t>日起至</w:t>
      </w:r>
      <w:r w:rsidR="00573D73">
        <w:rPr>
          <w:rFonts w:ascii="仿宋_GB2312" w:eastAsia="仿宋_GB2312" w:hint="eastAsia"/>
          <w:sz w:val="28"/>
          <w:szCs w:val="28"/>
        </w:rPr>
        <w:t xml:space="preserve">  </w:t>
      </w:r>
      <w:r>
        <w:rPr>
          <w:rFonts w:ascii="仿宋_GB2312" w:eastAsia="仿宋_GB2312" w:hint="eastAsia"/>
          <w:sz w:val="28"/>
          <w:szCs w:val="28"/>
        </w:rPr>
        <w:t>年</w:t>
      </w:r>
      <w:r w:rsidR="00573D73">
        <w:rPr>
          <w:rFonts w:ascii="仿宋_GB2312" w:eastAsia="仿宋_GB2312" w:hint="eastAsia"/>
          <w:sz w:val="28"/>
          <w:szCs w:val="28"/>
        </w:rPr>
        <w:t xml:space="preserve">   </w:t>
      </w:r>
      <w:r>
        <w:rPr>
          <w:rFonts w:ascii="仿宋_GB2312" w:eastAsia="仿宋_GB2312" w:hint="eastAsia"/>
          <w:sz w:val="28"/>
          <w:szCs w:val="28"/>
        </w:rPr>
        <w:t>月</w:t>
      </w:r>
      <w:r w:rsidR="00573D73">
        <w:rPr>
          <w:rFonts w:ascii="仿宋_GB2312" w:eastAsia="仿宋_GB2312" w:hint="eastAsia"/>
          <w:sz w:val="28"/>
          <w:szCs w:val="28"/>
        </w:rPr>
        <w:t xml:space="preserve">    </w:t>
      </w:r>
      <w:r>
        <w:rPr>
          <w:rFonts w:ascii="仿宋_GB2312" w:eastAsia="仿宋_GB2312" w:hint="eastAsia"/>
          <w:sz w:val="28"/>
          <w:szCs w:val="28"/>
        </w:rPr>
        <w:t>日止。</w:t>
      </w:r>
    </w:p>
    <w:p w:rsidR="00C14000" w:rsidRDefault="00E866F9">
      <w:pPr>
        <w:spacing w:line="560" w:lineRule="exact"/>
        <w:ind w:firstLine="570"/>
        <w:rPr>
          <w:rFonts w:ascii="仿宋_GB2312" w:eastAsia="仿宋_GB2312"/>
          <w:sz w:val="28"/>
          <w:szCs w:val="28"/>
        </w:rPr>
      </w:pPr>
      <w:r>
        <w:rPr>
          <w:rFonts w:ascii="仿宋_GB2312" w:eastAsia="仿宋_GB2312" w:hint="eastAsia"/>
          <w:b/>
          <w:bCs/>
          <w:sz w:val="28"/>
          <w:szCs w:val="28"/>
        </w:rPr>
        <w:t>2、维保服务结算总金额不得超过项目预算人民币</w:t>
      </w:r>
      <w:r w:rsidR="006E6ADD">
        <w:rPr>
          <w:rFonts w:ascii="仿宋_GB2312" w:eastAsia="仿宋_GB2312" w:hint="eastAsia"/>
          <w:b/>
          <w:bCs/>
          <w:sz w:val="28"/>
          <w:szCs w:val="28"/>
        </w:rPr>
        <w:t>3.6</w:t>
      </w:r>
      <w:r>
        <w:rPr>
          <w:rFonts w:ascii="仿宋_GB2312" w:eastAsia="仿宋_GB2312" w:hint="eastAsia"/>
          <w:b/>
          <w:bCs/>
          <w:sz w:val="28"/>
          <w:szCs w:val="28"/>
        </w:rPr>
        <w:t>万元，如超出人民币</w:t>
      </w:r>
      <w:r w:rsidR="006E6ADD">
        <w:rPr>
          <w:rFonts w:ascii="仿宋_GB2312" w:eastAsia="仿宋_GB2312" w:hint="eastAsia"/>
          <w:b/>
          <w:bCs/>
          <w:sz w:val="28"/>
          <w:szCs w:val="28"/>
        </w:rPr>
        <w:t>3.6</w:t>
      </w:r>
      <w:r>
        <w:rPr>
          <w:rFonts w:ascii="仿宋_GB2312" w:eastAsia="仿宋_GB2312" w:hint="eastAsia"/>
          <w:b/>
          <w:bCs/>
          <w:sz w:val="28"/>
          <w:szCs w:val="28"/>
        </w:rPr>
        <w:t>万元本合同自动终止。</w:t>
      </w:r>
    </w:p>
    <w:p w:rsidR="00C14000" w:rsidRDefault="00E866F9">
      <w:pPr>
        <w:spacing w:line="560" w:lineRule="exact"/>
        <w:ind w:firstLine="570"/>
        <w:rPr>
          <w:rFonts w:ascii="仿宋_GB2312" w:eastAsia="仿宋_GB2312"/>
          <w:sz w:val="28"/>
          <w:szCs w:val="28"/>
        </w:rPr>
      </w:pPr>
      <w:r>
        <w:rPr>
          <w:rFonts w:ascii="仿宋_GB2312" w:eastAsia="仿宋_GB2312" w:hint="eastAsia"/>
          <w:sz w:val="28"/>
          <w:szCs w:val="28"/>
        </w:rPr>
        <w:t>3、本合同双方签字盖章起生效。合同生效后，甲乙双方均不得随意变更或解除协议。</w:t>
      </w:r>
    </w:p>
    <w:p w:rsidR="00C14000" w:rsidRDefault="00E866F9">
      <w:pPr>
        <w:spacing w:line="560" w:lineRule="exact"/>
        <w:ind w:firstLine="570"/>
        <w:rPr>
          <w:rFonts w:ascii="仿宋_GB2312" w:eastAsia="仿宋_GB2312"/>
          <w:sz w:val="28"/>
          <w:szCs w:val="28"/>
        </w:rPr>
      </w:pPr>
      <w:r>
        <w:rPr>
          <w:rFonts w:ascii="仿宋_GB2312" w:eastAsia="仿宋_GB2312" w:hint="eastAsia"/>
          <w:sz w:val="28"/>
          <w:szCs w:val="28"/>
        </w:rPr>
        <w:t>4、本合同如有未尽事宜，经双方共同协商，做出补充规定，补充规定与本合同具有同等效力。</w:t>
      </w:r>
    </w:p>
    <w:p w:rsidR="00C14000" w:rsidRDefault="00E866F9">
      <w:pPr>
        <w:spacing w:line="560" w:lineRule="exact"/>
        <w:ind w:firstLine="570"/>
        <w:rPr>
          <w:rFonts w:ascii="仿宋_GB2312" w:eastAsia="仿宋_GB2312"/>
          <w:sz w:val="28"/>
          <w:szCs w:val="28"/>
        </w:rPr>
      </w:pPr>
      <w:r>
        <w:rPr>
          <w:rFonts w:ascii="仿宋_GB2312" w:eastAsia="仿宋_GB2312" w:hint="eastAsia"/>
          <w:sz w:val="28"/>
          <w:szCs w:val="28"/>
        </w:rPr>
        <w:t>5</w:t>
      </w:r>
      <w:r w:rsidR="00573D73">
        <w:rPr>
          <w:rFonts w:ascii="仿宋_GB2312" w:eastAsia="仿宋_GB2312" w:hint="eastAsia"/>
          <w:sz w:val="28"/>
          <w:szCs w:val="28"/>
        </w:rPr>
        <w:t>、本合同一式两份，甲方一</w:t>
      </w:r>
      <w:r>
        <w:rPr>
          <w:rFonts w:ascii="仿宋_GB2312" w:eastAsia="仿宋_GB2312" w:hint="eastAsia"/>
          <w:sz w:val="28"/>
          <w:szCs w:val="28"/>
        </w:rPr>
        <w:t>份，乙方一份，复印件和传真件具有同等法律效力。</w:t>
      </w:r>
    </w:p>
    <w:p w:rsidR="00C14000" w:rsidRDefault="00C14000">
      <w:pPr>
        <w:pStyle w:val="a3"/>
        <w:snapToGrid w:val="0"/>
        <w:spacing w:line="560" w:lineRule="exact"/>
        <w:ind w:left="0" w:firstLine="0"/>
        <w:jc w:val="left"/>
        <w:rPr>
          <w:rFonts w:ascii="仿宋_GB2312" w:eastAsia="仿宋_GB2312"/>
        </w:rPr>
      </w:pPr>
    </w:p>
    <w:p w:rsidR="00C14000" w:rsidRDefault="00C14000">
      <w:pPr>
        <w:pStyle w:val="a3"/>
        <w:snapToGrid w:val="0"/>
        <w:spacing w:line="560" w:lineRule="exact"/>
        <w:ind w:left="0" w:firstLine="0"/>
        <w:jc w:val="left"/>
        <w:rPr>
          <w:rFonts w:ascii="仿宋_GB2312" w:eastAsia="仿宋_GB2312"/>
        </w:rPr>
      </w:pPr>
    </w:p>
    <w:p w:rsidR="00C14000" w:rsidRDefault="00E866F9" w:rsidP="00924E2D">
      <w:pPr>
        <w:spacing w:line="500" w:lineRule="exact"/>
        <w:rPr>
          <w:rFonts w:ascii="仿宋_GB2312" w:eastAsia="仿宋_GB2312"/>
          <w:spacing w:val="-20"/>
        </w:rPr>
      </w:pPr>
      <w:r>
        <w:rPr>
          <w:rFonts w:ascii="仿宋_GB2312" w:eastAsia="仿宋_GB2312" w:hint="eastAsia"/>
          <w:sz w:val="28"/>
          <w:szCs w:val="28"/>
        </w:rPr>
        <w:t>甲方：广东省广裕集团梅州嘉宝    乙方：</w:t>
      </w:r>
      <w:r>
        <w:rPr>
          <w:rFonts w:ascii="仿宋_GB2312" w:eastAsia="仿宋_GB2312" w:hint="eastAsia"/>
        </w:rPr>
        <w:t xml:space="preserve"> </w:t>
      </w:r>
    </w:p>
    <w:p w:rsidR="00C14000" w:rsidRDefault="00E866F9">
      <w:pPr>
        <w:pStyle w:val="a3"/>
        <w:snapToGrid w:val="0"/>
        <w:spacing w:line="560" w:lineRule="exact"/>
        <w:ind w:left="0" w:firstLine="0"/>
        <w:jc w:val="left"/>
        <w:rPr>
          <w:rFonts w:ascii="仿宋_GB2312" w:eastAsia="仿宋_GB2312"/>
        </w:rPr>
      </w:pPr>
      <w:r>
        <w:rPr>
          <w:rFonts w:ascii="仿宋_GB2312" w:eastAsia="仿宋_GB2312" w:hint="eastAsia"/>
        </w:rPr>
        <w:t>签约代表：                      签约代表：</w:t>
      </w:r>
    </w:p>
    <w:p w:rsidR="00C14000" w:rsidRDefault="00C14000">
      <w:pPr>
        <w:pStyle w:val="a3"/>
        <w:snapToGrid w:val="0"/>
        <w:spacing w:line="560" w:lineRule="exact"/>
        <w:ind w:left="0" w:firstLine="0"/>
        <w:jc w:val="left"/>
        <w:rPr>
          <w:rFonts w:ascii="仿宋_GB2312" w:eastAsia="仿宋_GB2312"/>
        </w:rPr>
      </w:pPr>
    </w:p>
    <w:p w:rsidR="00C14000" w:rsidRDefault="00C14000">
      <w:pPr>
        <w:pStyle w:val="a3"/>
        <w:snapToGrid w:val="0"/>
        <w:spacing w:line="560" w:lineRule="exact"/>
        <w:ind w:left="0" w:firstLine="0"/>
        <w:jc w:val="left"/>
        <w:rPr>
          <w:rFonts w:ascii="仿宋_GB2312" w:eastAsia="仿宋_GB2312"/>
        </w:rPr>
      </w:pPr>
    </w:p>
    <w:p w:rsidR="00C14000" w:rsidRDefault="00E866F9">
      <w:pPr>
        <w:pStyle w:val="a3"/>
        <w:snapToGrid w:val="0"/>
        <w:spacing w:line="560" w:lineRule="exact"/>
        <w:ind w:left="0" w:firstLine="0"/>
        <w:jc w:val="left"/>
        <w:rPr>
          <w:rFonts w:ascii="仿宋_GB2312" w:eastAsia="仿宋_GB2312"/>
        </w:rPr>
      </w:pPr>
      <w:r>
        <w:rPr>
          <w:rFonts w:ascii="仿宋_GB2312" w:eastAsia="仿宋_GB2312" w:hint="eastAsia"/>
        </w:rPr>
        <w:t>签订时间：                      签订时间：</w:t>
      </w:r>
    </w:p>
    <w:p w:rsidR="00C14000" w:rsidRDefault="00C14000">
      <w:pPr>
        <w:spacing w:line="500" w:lineRule="exact"/>
        <w:ind w:firstLine="570"/>
        <w:rPr>
          <w:rFonts w:ascii="仿宋_GB2312" w:eastAsia="仿宋_GB2312"/>
          <w:sz w:val="28"/>
          <w:szCs w:val="28"/>
        </w:rPr>
      </w:pPr>
    </w:p>
    <w:p w:rsidR="00C14000" w:rsidRDefault="00C14000">
      <w:pPr>
        <w:spacing w:line="500" w:lineRule="exact"/>
        <w:ind w:firstLine="570"/>
        <w:rPr>
          <w:rFonts w:ascii="仿宋_GB2312" w:eastAsia="仿宋_GB2312"/>
          <w:sz w:val="28"/>
          <w:szCs w:val="28"/>
        </w:rPr>
      </w:pPr>
    </w:p>
    <w:p w:rsidR="00C14000" w:rsidRDefault="00C14000">
      <w:pPr>
        <w:spacing w:line="500" w:lineRule="exact"/>
        <w:ind w:firstLine="570"/>
        <w:rPr>
          <w:rFonts w:ascii="仿宋_GB2312" w:eastAsia="仿宋_GB2312"/>
          <w:sz w:val="28"/>
          <w:szCs w:val="28"/>
        </w:rPr>
      </w:pPr>
    </w:p>
    <w:p w:rsidR="00C14000" w:rsidRDefault="00C14000">
      <w:pPr>
        <w:spacing w:line="500" w:lineRule="exact"/>
        <w:ind w:firstLine="570"/>
        <w:rPr>
          <w:rFonts w:ascii="仿宋_GB2312" w:eastAsia="仿宋_GB2312"/>
          <w:sz w:val="28"/>
          <w:szCs w:val="28"/>
        </w:rPr>
      </w:pPr>
    </w:p>
    <w:p w:rsidR="00C14000" w:rsidRDefault="00C14000">
      <w:pPr>
        <w:spacing w:line="500" w:lineRule="exact"/>
        <w:rPr>
          <w:rFonts w:ascii="仿宋_GB2312" w:eastAsia="仿宋_GB2312" w:hint="eastAsia"/>
          <w:sz w:val="28"/>
          <w:szCs w:val="28"/>
        </w:rPr>
      </w:pPr>
    </w:p>
    <w:p w:rsidR="00924E2D" w:rsidRDefault="00924E2D">
      <w:pPr>
        <w:spacing w:line="500" w:lineRule="exact"/>
        <w:rPr>
          <w:rFonts w:ascii="仿宋_GB2312" w:eastAsia="仿宋_GB2312" w:hint="eastAsia"/>
          <w:sz w:val="28"/>
          <w:szCs w:val="28"/>
        </w:rPr>
      </w:pPr>
    </w:p>
    <w:p w:rsidR="00924E2D" w:rsidRDefault="00924E2D">
      <w:pPr>
        <w:spacing w:line="500" w:lineRule="exact"/>
        <w:rPr>
          <w:rFonts w:ascii="仿宋_GB2312" w:eastAsia="仿宋_GB2312"/>
          <w:sz w:val="28"/>
          <w:szCs w:val="28"/>
        </w:rPr>
      </w:pPr>
    </w:p>
    <w:p w:rsidR="00C14000" w:rsidRDefault="00C14000"/>
    <w:p w:rsidR="007D201C" w:rsidRPr="004621EC" w:rsidRDefault="007D201C" w:rsidP="007D201C">
      <w:pPr>
        <w:spacing w:line="560" w:lineRule="exact"/>
        <w:ind w:firstLine="570"/>
        <w:rPr>
          <w:rFonts w:ascii="仿宋_GB2312" w:eastAsia="仿宋_GB2312"/>
          <w:b/>
          <w:sz w:val="32"/>
          <w:szCs w:val="32"/>
        </w:rPr>
      </w:pPr>
      <w:r w:rsidRPr="004621EC">
        <w:rPr>
          <w:rFonts w:ascii="仿宋_GB2312" w:eastAsia="仿宋_GB2312" w:hint="eastAsia"/>
          <w:b/>
          <w:sz w:val="32"/>
          <w:szCs w:val="32"/>
        </w:rPr>
        <w:lastRenderedPageBreak/>
        <w:t>梅州嘉宝实业有限公司蒸汽锅炉维保项目明细表</w:t>
      </w:r>
      <w:r w:rsidRPr="004621EC">
        <w:rPr>
          <w:rFonts w:ascii="仿宋_GB2312" w:eastAsia="仿宋_GB2312" w:hint="eastAsia"/>
          <w:b/>
          <w:color w:val="000000"/>
          <w:sz w:val="28"/>
          <w:szCs w:val="32"/>
        </w:rPr>
        <w:t xml:space="preserve">                                      </w:t>
      </w:r>
    </w:p>
    <w:tbl>
      <w:tblPr>
        <w:tblW w:w="7953" w:type="dxa"/>
        <w:tblInd w:w="93" w:type="dxa"/>
        <w:tblLayout w:type="fixed"/>
        <w:tblLook w:val="04A0"/>
      </w:tblPr>
      <w:tblGrid>
        <w:gridCol w:w="724"/>
        <w:gridCol w:w="1701"/>
        <w:gridCol w:w="992"/>
        <w:gridCol w:w="851"/>
        <w:gridCol w:w="1276"/>
        <w:gridCol w:w="1275"/>
        <w:gridCol w:w="1134"/>
      </w:tblGrid>
      <w:tr w:rsidR="007D201C" w:rsidRPr="00AB0814" w:rsidTr="001A7589">
        <w:trPr>
          <w:trHeight w:val="1265"/>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序号</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产品名称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规格型号</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Chars="50" w:firstLine="12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单位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数量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最高限价(元)</w:t>
            </w:r>
          </w:p>
        </w:tc>
        <w:tc>
          <w:tcPr>
            <w:tcW w:w="1134" w:type="dxa"/>
            <w:tcBorders>
              <w:top w:val="single" w:sz="4" w:space="0" w:color="000000"/>
              <w:left w:val="single" w:sz="4" w:space="0" w:color="000000"/>
              <w:bottom w:val="single" w:sz="4" w:space="0" w:color="000000"/>
              <w:right w:val="single" w:sz="4" w:space="0" w:color="000000"/>
            </w:tcBorders>
            <w:vAlign w:val="center"/>
          </w:tcPr>
          <w:p w:rsidR="007D201C" w:rsidRPr="004621EC" w:rsidRDefault="007D201C" w:rsidP="001A758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备注</w:t>
            </w:r>
          </w:p>
        </w:tc>
      </w:tr>
      <w:tr w:rsidR="007D201C" w:rsidRPr="00720DA0" w:rsidTr="001A7589">
        <w:trPr>
          <w:trHeight w:val="512"/>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玻璃管套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套</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52.5</w:t>
            </w:r>
          </w:p>
        </w:tc>
        <w:tc>
          <w:tcPr>
            <w:tcW w:w="1134" w:type="dxa"/>
            <w:tcBorders>
              <w:top w:val="single" w:sz="4" w:space="0" w:color="000000"/>
              <w:left w:val="single" w:sz="4" w:space="0" w:color="000000"/>
              <w:bottom w:val="single" w:sz="4" w:space="0" w:color="000000"/>
              <w:right w:val="single" w:sz="4" w:space="0" w:color="000000"/>
            </w:tcBorders>
            <w:vAlign w:val="center"/>
          </w:tcPr>
          <w:p w:rsidR="007D201C" w:rsidRPr="004621EC" w:rsidRDefault="007D201C" w:rsidP="001A7589">
            <w:pPr>
              <w:widowControl/>
              <w:ind w:firstLine="360"/>
              <w:jc w:val="center"/>
              <w:rPr>
                <w:rFonts w:ascii="仿宋" w:eastAsia="仿宋" w:hAnsi="仿宋" w:cs="宋体"/>
                <w:color w:val="000000"/>
                <w:kern w:val="0"/>
                <w:sz w:val="24"/>
              </w:rPr>
            </w:pPr>
          </w:p>
        </w:tc>
      </w:tr>
      <w:tr w:rsidR="007D201C" w:rsidRPr="00720DA0" w:rsidTr="001A7589">
        <w:trPr>
          <w:trHeight w:val="548"/>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Chars="50" w:firstLine="12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压力控制器</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P506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只</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133.8</w:t>
            </w:r>
          </w:p>
        </w:tc>
        <w:tc>
          <w:tcPr>
            <w:tcW w:w="1134" w:type="dxa"/>
            <w:tcBorders>
              <w:top w:val="single" w:sz="4" w:space="0" w:color="000000"/>
              <w:left w:val="single" w:sz="4" w:space="0" w:color="000000"/>
              <w:bottom w:val="single" w:sz="4" w:space="0" w:color="000000"/>
              <w:right w:val="single" w:sz="4" w:space="0" w:color="000000"/>
            </w:tcBorders>
            <w:vAlign w:val="center"/>
          </w:tcPr>
          <w:p w:rsidR="007D201C" w:rsidRPr="004621EC" w:rsidRDefault="007D201C" w:rsidP="001A7589">
            <w:pPr>
              <w:widowControl/>
              <w:ind w:firstLine="360"/>
              <w:jc w:val="center"/>
              <w:rPr>
                <w:rFonts w:ascii="仿宋" w:eastAsia="仿宋" w:hAnsi="仿宋" w:cs="宋体"/>
                <w:color w:val="000000"/>
                <w:kern w:val="0"/>
                <w:sz w:val="24"/>
              </w:rPr>
            </w:pPr>
          </w:p>
        </w:tc>
      </w:tr>
      <w:tr w:rsidR="007D201C" w:rsidRPr="00720DA0" w:rsidTr="001A7589">
        <w:trPr>
          <w:trHeight w:val="57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color w:val="000000"/>
                <w:kern w:val="0"/>
                <w:sz w:val="24"/>
              </w:rPr>
              <w:t>加热管24KW140法兰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12KW</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支</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520</w:t>
            </w:r>
          </w:p>
        </w:tc>
        <w:tc>
          <w:tcPr>
            <w:tcW w:w="1134" w:type="dxa"/>
            <w:tcBorders>
              <w:top w:val="single" w:sz="4" w:space="0" w:color="000000"/>
              <w:left w:val="single" w:sz="4" w:space="0" w:color="000000"/>
              <w:bottom w:val="single" w:sz="4" w:space="0" w:color="000000"/>
              <w:right w:val="single" w:sz="4" w:space="0" w:color="000000"/>
            </w:tcBorders>
            <w:vAlign w:val="center"/>
          </w:tcPr>
          <w:p w:rsidR="007D201C" w:rsidRPr="004621EC" w:rsidRDefault="007D201C" w:rsidP="001A7589">
            <w:pPr>
              <w:widowControl/>
              <w:ind w:firstLine="360"/>
              <w:jc w:val="center"/>
              <w:rPr>
                <w:rFonts w:ascii="仿宋" w:eastAsia="仿宋" w:hAnsi="仿宋" w:cs="宋体"/>
                <w:color w:val="000000"/>
                <w:kern w:val="0"/>
                <w:sz w:val="24"/>
              </w:rPr>
            </w:pPr>
          </w:p>
        </w:tc>
      </w:tr>
      <w:tr w:rsidR="007D201C" w:rsidRPr="00720DA0" w:rsidTr="001A7589">
        <w:trPr>
          <w:trHeight w:val="60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电极水位探针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1寸三针</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支</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176</w:t>
            </w:r>
          </w:p>
        </w:tc>
        <w:tc>
          <w:tcPr>
            <w:tcW w:w="1134" w:type="dxa"/>
            <w:tcBorders>
              <w:top w:val="single" w:sz="4" w:space="0" w:color="000000"/>
              <w:left w:val="single" w:sz="4" w:space="0" w:color="000000"/>
              <w:bottom w:val="single" w:sz="4" w:space="0" w:color="000000"/>
              <w:right w:val="single" w:sz="4" w:space="0" w:color="000000"/>
            </w:tcBorders>
            <w:vAlign w:val="center"/>
          </w:tcPr>
          <w:p w:rsidR="007D201C" w:rsidRPr="004621EC" w:rsidRDefault="007D201C" w:rsidP="001A7589">
            <w:pPr>
              <w:widowControl/>
              <w:ind w:firstLine="360"/>
              <w:jc w:val="center"/>
              <w:rPr>
                <w:rFonts w:ascii="仿宋" w:eastAsia="仿宋" w:hAnsi="仿宋" w:cs="宋体"/>
                <w:color w:val="000000"/>
                <w:kern w:val="0"/>
                <w:sz w:val="24"/>
              </w:rPr>
            </w:pPr>
          </w:p>
        </w:tc>
      </w:tr>
      <w:tr w:rsidR="007D201C" w:rsidRPr="00720DA0" w:rsidTr="001A7589">
        <w:trPr>
          <w:trHeight w:val="60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压力表</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329-33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个</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78</w:t>
            </w:r>
          </w:p>
        </w:tc>
        <w:tc>
          <w:tcPr>
            <w:tcW w:w="1134" w:type="dxa"/>
            <w:tcBorders>
              <w:top w:val="single" w:sz="4" w:space="0" w:color="000000"/>
              <w:left w:val="single" w:sz="4" w:space="0" w:color="000000"/>
              <w:bottom w:val="single" w:sz="4" w:space="0" w:color="000000"/>
              <w:right w:val="single" w:sz="4" w:space="0" w:color="000000"/>
            </w:tcBorders>
            <w:vAlign w:val="center"/>
          </w:tcPr>
          <w:p w:rsidR="007D201C" w:rsidRPr="004621EC" w:rsidRDefault="007D201C" w:rsidP="001A7589">
            <w:pPr>
              <w:widowControl/>
              <w:ind w:firstLine="360"/>
              <w:jc w:val="center"/>
              <w:rPr>
                <w:rFonts w:ascii="仿宋" w:eastAsia="仿宋" w:hAnsi="仿宋" w:cs="宋体"/>
                <w:color w:val="000000"/>
                <w:kern w:val="0"/>
                <w:sz w:val="24"/>
              </w:rPr>
            </w:pPr>
          </w:p>
        </w:tc>
      </w:tr>
      <w:tr w:rsidR="007D201C" w:rsidRPr="00720DA0" w:rsidTr="001A7589">
        <w:trPr>
          <w:trHeight w:val="60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压力安全阀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A27w-16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个</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274</w:t>
            </w:r>
          </w:p>
        </w:tc>
        <w:tc>
          <w:tcPr>
            <w:tcW w:w="1134" w:type="dxa"/>
            <w:tcBorders>
              <w:top w:val="single" w:sz="4" w:space="0" w:color="000000"/>
              <w:left w:val="single" w:sz="4" w:space="0" w:color="000000"/>
              <w:bottom w:val="single" w:sz="4" w:space="0" w:color="000000"/>
              <w:right w:val="single" w:sz="4" w:space="0" w:color="000000"/>
            </w:tcBorders>
            <w:vAlign w:val="center"/>
          </w:tcPr>
          <w:p w:rsidR="007D201C" w:rsidRPr="004621EC" w:rsidRDefault="007D201C" w:rsidP="001A7589">
            <w:pPr>
              <w:widowControl/>
              <w:ind w:firstLine="360"/>
              <w:jc w:val="center"/>
              <w:rPr>
                <w:rFonts w:ascii="仿宋" w:eastAsia="仿宋" w:hAnsi="仿宋" w:cs="宋体"/>
                <w:color w:val="000000"/>
                <w:kern w:val="0"/>
                <w:sz w:val="24"/>
              </w:rPr>
            </w:pPr>
          </w:p>
        </w:tc>
      </w:tr>
      <w:tr w:rsidR="007D201C" w:rsidRPr="00720DA0" w:rsidTr="001A7589">
        <w:trPr>
          <w:trHeight w:val="60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压力数显</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329-35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个</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168</w:t>
            </w:r>
          </w:p>
        </w:tc>
        <w:tc>
          <w:tcPr>
            <w:tcW w:w="1134" w:type="dxa"/>
            <w:tcBorders>
              <w:top w:val="single" w:sz="4" w:space="0" w:color="000000"/>
              <w:left w:val="single" w:sz="4" w:space="0" w:color="000000"/>
              <w:bottom w:val="single" w:sz="4" w:space="0" w:color="000000"/>
              <w:right w:val="single" w:sz="4" w:space="0" w:color="000000"/>
            </w:tcBorders>
            <w:vAlign w:val="center"/>
          </w:tcPr>
          <w:p w:rsidR="007D201C" w:rsidRPr="004621EC" w:rsidRDefault="007D201C" w:rsidP="001A7589">
            <w:pPr>
              <w:widowControl/>
              <w:ind w:firstLine="360"/>
              <w:jc w:val="center"/>
              <w:rPr>
                <w:rFonts w:ascii="仿宋" w:eastAsia="仿宋" w:hAnsi="仿宋" w:cs="宋体"/>
                <w:color w:val="000000"/>
                <w:kern w:val="0"/>
                <w:sz w:val="24"/>
              </w:rPr>
            </w:pPr>
          </w:p>
        </w:tc>
      </w:tr>
      <w:tr w:rsidR="007D201C" w:rsidRPr="00720DA0" w:rsidTr="001A7589">
        <w:trPr>
          <w:trHeight w:val="60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蒸汽烫斗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610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个</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265</w:t>
            </w:r>
          </w:p>
        </w:tc>
        <w:tc>
          <w:tcPr>
            <w:tcW w:w="1134" w:type="dxa"/>
            <w:tcBorders>
              <w:top w:val="single" w:sz="4" w:space="0" w:color="000000"/>
              <w:left w:val="single" w:sz="4" w:space="0" w:color="000000"/>
              <w:bottom w:val="single" w:sz="4" w:space="0" w:color="000000"/>
              <w:right w:val="single" w:sz="4" w:space="0" w:color="000000"/>
            </w:tcBorders>
            <w:vAlign w:val="center"/>
          </w:tcPr>
          <w:p w:rsidR="007D201C" w:rsidRPr="004621EC" w:rsidRDefault="007D201C" w:rsidP="001A7589">
            <w:pPr>
              <w:widowControl/>
              <w:ind w:firstLine="360"/>
              <w:jc w:val="center"/>
              <w:rPr>
                <w:rFonts w:ascii="仿宋" w:eastAsia="仿宋" w:hAnsi="仿宋" w:cs="宋体"/>
                <w:color w:val="000000"/>
                <w:kern w:val="0"/>
                <w:sz w:val="24"/>
              </w:rPr>
            </w:pPr>
          </w:p>
        </w:tc>
      </w:tr>
      <w:tr w:rsidR="007D201C" w:rsidRPr="00720DA0" w:rsidTr="001A7589">
        <w:trPr>
          <w:trHeight w:val="60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高温胶管</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10--1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条</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29</w:t>
            </w:r>
          </w:p>
        </w:tc>
        <w:tc>
          <w:tcPr>
            <w:tcW w:w="1134" w:type="dxa"/>
            <w:tcBorders>
              <w:top w:val="single" w:sz="4" w:space="0" w:color="000000"/>
              <w:left w:val="single" w:sz="4" w:space="0" w:color="000000"/>
              <w:bottom w:val="single" w:sz="4" w:space="0" w:color="000000"/>
              <w:right w:val="single" w:sz="4" w:space="0" w:color="000000"/>
            </w:tcBorders>
            <w:vAlign w:val="center"/>
          </w:tcPr>
          <w:p w:rsidR="007D201C" w:rsidRPr="004621EC" w:rsidRDefault="007D201C" w:rsidP="001A7589">
            <w:pPr>
              <w:widowControl/>
              <w:ind w:firstLine="360"/>
              <w:jc w:val="center"/>
              <w:rPr>
                <w:rFonts w:ascii="仿宋" w:eastAsia="仿宋" w:hAnsi="仿宋" w:cs="宋体"/>
                <w:color w:val="000000"/>
                <w:kern w:val="0"/>
                <w:sz w:val="24"/>
              </w:rPr>
            </w:pPr>
          </w:p>
        </w:tc>
      </w:tr>
      <w:tr w:rsidR="007D201C" w:rsidRPr="00720DA0" w:rsidTr="001A7589">
        <w:trPr>
          <w:trHeight w:val="60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高压水泵</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只</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763</w:t>
            </w:r>
          </w:p>
        </w:tc>
        <w:tc>
          <w:tcPr>
            <w:tcW w:w="1134" w:type="dxa"/>
            <w:tcBorders>
              <w:top w:val="single" w:sz="4" w:space="0" w:color="000000"/>
              <w:left w:val="single" w:sz="4" w:space="0" w:color="000000"/>
              <w:bottom w:val="single" w:sz="4" w:space="0" w:color="000000"/>
              <w:right w:val="single" w:sz="4" w:space="0" w:color="000000"/>
            </w:tcBorders>
            <w:vAlign w:val="center"/>
          </w:tcPr>
          <w:p w:rsidR="007D201C" w:rsidRPr="004621EC" w:rsidRDefault="007D201C" w:rsidP="001A7589">
            <w:pPr>
              <w:widowControl/>
              <w:ind w:firstLine="360"/>
              <w:jc w:val="center"/>
              <w:rPr>
                <w:rFonts w:ascii="仿宋" w:eastAsia="仿宋" w:hAnsi="仿宋" w:cs="宋体"/>
                <w:color w:val="000000"/>
                <w:kern w:val="0"/>
                <w:sz w:val="24"/>
              </w:rPr>
            </w:pPr>
          </w:p>
        </w:tc>
      </w:tr>
      <w:tr w:rsidR="007D201C" w:rsidRPr="00720DA0" w:rsidTr="001A7589">
        <w:trPr>
          <w:trHeight w:val="60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高压水泵连接管</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2/1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条</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38.3</w:t>
            </w:r>
          </w:p>
        </w:tc>
        <w:tc>
          <w:tcPr>
            <w:tcW w:w="1134" w:type="dxa"/>
            <w:tcBorders>
              <w:top w:val="single" w:sz="4" w:space="0" w:color="000000"/>
              <w:left w:val="single" w:sz="4" w:space="0" w:color="000000"/>
              <w:bottom w:val="single" w:sz="4" w:space="0" w:color="000000"/>
              <w:right w:val="single" w:sz="4" w:space="0" w:color="000000"/>
            </w:tcBorders>
            <w:vAlign w:val="center"/>
          </w:tcPr>
          <w:p w:rsidR="007D201C" w:rsidRPr="004621EC" w:rsidRDefault="007D201C" w:rsidP="001A7589">
            <w:pPr>
              <w:widowControl/>
              <w:ind w:firstLine="360"/>
              <w:jc w:val="center"/>
              <w:rPr>
                <w:rFonts w:ascii="仿宋" w:eastAsia="仿宋" w:hAnsi="仿宋" w:cs="宋体"/>
                <w:color w:val="000000"/>
                <w:kern w:val="0"/>
                <w:sz w:val="24"/>
              </w:rPr>
            </w:pPr>
          </w:p>
        </w:tc>
      </w:tr>
      <w:tr w:rsidR="007D201C" w:rsidRPr="00720DA0" w:rsidTr="001A7589">
        <w:trPr>
          <w:trHeight w:val="60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法兰垫</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15/1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个</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32</w:t>
            </w:r>
          </w:p>
        </w:tc>
        <w:tc>
          <w:tcPr>
            <w:tcW w:w="1134" w:type="dxa"/>
            <w:tcBorders>
              <w:top w:val="single" w:sz="4" w:space="0" w:color="000000"/>
              <w:left w:val="single" w:sz="4" w:space="0" w:color="000000"/>
              <w:bottom w:val="single" w:sz="4" w:space="0" w:color="000000"/>
              <w:right w:val="single" w:sz="4" w:space="0" w:color="000000"/>
            </w:tcBorders>
            <w:vAlign w:val="center"/>
          </w:tcPr>
          <w:p w:rsidR="007D201C" w:rsidRPr="004621EC" w:rsidRDefault="007D201C" w:rsidP="001A7589">
            <w:pPr>
              <w:widowControl/>
              <w:ind w:firstLine="360"/>
              <w:jc w:val="center"/>
              <w:rPr>
                <w:rFonts w:ascii="仿宋" w:eastAsia="仿宋" w:hAnsi="仿宋" w:cs="宋体"/>
                <w:color w:val="000000"/>
                <w:kern w:val="0"/>
                <w:sz w:val="24"/>
              </w:rPr>
            </w:pPr>
          </w:p>
        </w:tc>
      </w:tr>
      <w:tr w:rsidR="007D201C" w:rsidRPr="00720DA0" w:rsidTr="001A7589">
        <w:trPr>
          <w:trHeight w:val="60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牛头三通</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2/1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个</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183</w:t>
            </w:r>
          </w:p>
        </w:tc>
        <w:tc>
          <w:tcPr>
            <w:tcW w:w="1134" w:type="dxa"/>
            <w:tcBorders>
              <w:top w:val="single" w:sz="4" w:space="0" w:color="000000"/>
              <w:left w:val="single" w:sz="4" w:space="0" w:color="000000"/>
              <w:bottom w:val="single" w:sz="4" w:space="0" w:color="000000"/>
              <w:right w:val="single" w:sz="4" w:space="0" w:color="000000"/>
            </w:tcBorders>
            <w:vAlign w:val="center"/>
          </w:tcPr>
          <w:p w:rsidR="007D201C" w:rsidRPr="004621EC" w:rsidRDefault="007D201C" w:rsidP="001A7589">
            <w:pPr>
              <w:widowControl/>
              <w:ind w:firstLine="360"/>
              <w:jc w:val="center"/>
              <w:rPr>
                <w:rFonts w:ascii="仿宋" w:eastAsia="仿宋" w:hAnsi="仿宋" w:cs="宋体"/>
                <w:color w:val="000000"/>
                <w:kern w:val="0"/>
                <w:sz w:val="24"/>
              </w:rPr>
            </w:pPr>
          </w:p>
        </w:tc>
      </w:tr>
      <w:tr w:rsidR="007D201C" w:rsidRPr="00720DA0" w:rsidTr="001A7589">
        <w:trPr>
          <w:trHeight w:val="60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14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压力弯管</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2/1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个</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72</w:t>
            </w:r>
          </w:p>
        </w:tc>
        <w:tc>
          <w:tcPr>
            <w:tcW w:w="1134" w:type="dxa"/>
            <w:tcBorders>
              <w:top w:val="single" w:sz="4" w:space="0" w:color="000000"/>
              <w:left w:val="single" w:sz="4" w:space="0" w:color="000000"/>
              <w:bottom w:val="single" w:sz="4" w:space="0" w:color="000000"/>
              <w:right w:val="single" w:sz="4" w:space="0" w:color="000000"/>
            </w:tcBorders>
            <w:vAlign w:val="center"/>
          </w:tcPr>
          <w:p w:rsidR="007D201C" w:rsidRPr="004621EC" w:rsidRDefault="007D201C" w:rsidP="001A7589">
            <w:pPr>
              <w:widowControl/>
              <w:ind w:firstLine="360"/>
              <w:jc w:val="center"/>
              <w:rPr>
                <w:rFonts w:ascii="仿宋" w:eastAsia="仿宋" w:hAnsi="仿宋" w:cs="宋体"/>
                <w:color w:val="000000"/>
                <w:kern w:val="0"/>
                <w:sz w:val="24"/>
              </w:rPr>
            </w:pPr>
          </w:p>
        </w:tc>
      </w:tr>
      <w:tr w:rsidR="007D201C" w:rsidRPr="00720DA0" w:rsidTr="001A7589">
        <w:trPr>
          <w:trHeight w:val="434"/>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浮球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个</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70.5</w:t>
            </w:r>
          </w:p>
        </w:tc>
        <w:tc>
          <w:tcPr>
            <w:tcW w:w="1134" w:type="dxa"/>
            <w:tcBorders>
              <w:top w:val="single" w:sz="4" w:space="0" w:color="000000"/>
              <w:left w:val="single" w:sz="4" w:space="0" w:color="000000"/>
              <w:bottom w:val="single" w:sz="4" w:space="0" w:color="000000"/>
              <w:right w:val="single" w:sz="4" w:space="0" w:color="000000"/>
            </w:tcBorders>
            <w:vAlign w:val="center"/>
          </w:tcPr>
          <w:p w:rsidR="007D201C" w:rsidRPr="004621EC" w:rsidRDefault="007D201C" w:rsidP="001A7589">
            <w:pPr>
              <w:widowControl/>
              <w:ind w:firstLine="360"/>
              <w:jc w:val="center"/>
              <w:rPr>
                <w:rFonts w:ascii="仿宋" w:eastAsia="仿宋" w:hAnsi="仿宋" w:cs="宋体"/>
                <w:color w:val="000000"/>
                <w:kern w:val="0"/>
                <w:sz w:val="24"/>
              </w:rPr>
            </w:pPr>
          </w:p>
        </w:tc>
      </w:tr>
      <w:tr w:rsidR="007D201C" w:rsidRPr="00720DA0" w:rsidTr="001A7589">
        <w:trPr>
          <w:trHeight w:val="541"/>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16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出气阀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只</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42</w:t>
            </w:r>
          </w:p>
        </w:tc>
        <w:tc>
          <w:tcPr>
            <w:tcW w:w="1134" w:type="dxa"/>
            <w:tcBorders>
              <w:top w:val="single" w:sz="4" w:space="0" w:color="000000"/>
              <w:left w:val="single" w:sz="4" w:space="0" w:color="000000"/>
              <w:bottom w:val="single" w:sz="4" w:space="0" w:color="000000"/>
              <w:right w:val="single" w:sz="4" w:space="0" w:color="000000"/>
            </w:tcBorders>
            <w:vAlign w:val="center"/>
          </w:tcPr>
          <w:p w:rsidR="007D201C" w:rsidRPr="004621EC" w:rsidRDefault="007D201C" w:rsidP="001A7589">
            <w:pPr>
              <w:widowControl/>
              <w:ind w:firstLine="360"/>
              <w:jc w:val="center"/>
              <w:rPr>
                <w:rFonts w:ascii="仿宋" w:eastAsia="仿宋" w:hAnsi="仿宋" w:cs="宋体"/>
                <w:color w:val="000000"/>
                <w:kern w:val="0"/>
                <w:sz w:val="24"/>
              </w:rPr>
            </w:pPr>
          </w:p>
        </w:tc>
      </w:tr>
      <w:tr w:rsidR="007D201C" w:rsidRPr="00720DA0" w:rsidTr="001A7589">
        <w:trPr>
          <w:trHeight w:val="421"/>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17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交流接触器</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sidRPr="004621EC">
              <w:rPr>
                <w:rFonts w:ascii="仿宋" w:eastAsia="仿宋" w:hAnsi="仿宋" w:cs="宋体" w:hint="eastAsia"/>
                <w:color w:val="000000"/>
                <w:kern w:val="0"/>
                <w:sz w:val="24"/>
              </w:rPr>
              <w:t>1210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个</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sidRPr="004621EC">
              <w:rPr>
                <w:rFonts w:ascii="仿宋" w:eastAsia="仿宋" w:hAnsi="仿宋" w:cs="宋体" w:hint="eastAsia"/>
                <w:color w:val="000000"/>
                <w:kern w:val="0"/>
                <w:sz w:val="24"/>
              </w:rPr>
              <w:t>61</w:t>
            </w:r>
          </w:p>
        </w:tc>
        <w:tc>
          <w:tcPr>
            <w:tcW w:w="1134" w:type="dxa"/>
            <w:tcBorders>
              <w:top w:val="single" w:sz="4" w:space="0" w:color="000000"/>
              <w:left w:val="single" w:sz="4" w:space="0" w:color="000000"/>
              <w:bottom w:val="single" w:sz="4" w:space="0" w:color="000000"/>
              <w:right w:val="single" w:sz="4" w:space="0" w:color="000000"/>
            </w:tcBorders>
            <w:vAlign w:val="center"/>
          </w:tcPr>
          <w:p w:rsidR="007D201C" w:rsidRPr="004621EC" w:rsidRDefault="007D201C" w:rsidP="001A7589">
            <w:pPr>
              <w:widowControl/>
              <w:ind w:firstLine="360"/>
              <w:jc w:val="center"/>
              <w:rPr>
                <w:rFonts w:ascii="仿宋" w:eastAsia="仿宋" w:hAnsi="仿宋" w:cs="宋体"/>
                <w:color w:val="000000"/>
                <w:kern w:val="0"/>
                <w:sz w:val="24"/>
              </w:rPr>
            </w:pPr>
          </w:p>
        </w:tc>
      </w:tr>
      <w:tr w:rsidR="007D201C" w:rsidRPr="00720DA0" w:rsidTr="001A7589">
        <w:trPr>
          <w:trHeight w:val="421"/>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正常保养检查</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月/次</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Pr>
                <w:rFonts w:ascii="仿宋" w:eastAsia="仿宋" w:hAnsi="仿宋" w:cs="宋体" w:hint="eastAsia"/>
                <w:color w:val="000000"/>
                <w:kern w:val="0"/>
                <w:sz w:val="24"/>
              </w:rPr>
              <w:t>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201C" w:rsidRPr="004621EC" w:rsidRDefault="007D201C" w:rsidP="001A7589">
            <w:pPr>
              <w:widowControl/>
              <w:ind w:firstLine="360"/>
              <w:jc w:val="center"/>
              <w:rPr>
                <w:rFonts w:ascii="仿宋" w:eastAsia="仿宋" w:hAnsi="仿宋" w:cs="宋体"/>
                <w:color w:val="000000"/>
                <w:kern w:val="0"/>
                <w:sz w:val="24"/>
              </w:rPr>
            </w:pPr>
            <w:r>
              <w:rPr>
                <w:rFonts w:ascii="仿宋" w:eastAsia="仿宋" w:hAnsi="仿宋" w:cs="宋体" w:hint="eastAsia"/>
                <w:color w:val="000000"/>
                <w:kern w:val="0"/>
                <w:sz w:val="24"/>
              </w:rPr>
              <w:t>152</w:t>
            </w:r>
          </w:p>
        </w:tc>
        <w:tc>
          <w:tcPr>
            <w:tcW w:w="1134" w:type="dxa"/>
            <w:tcBorders>
              <w:top w:val="single" w:sz="4" w:space="0" w:color="000000"/>
              <w:left w:val="single" w:sz="4" w:space="0" w:color="000000"/>
              <w:bottom w:val="single" w:sz="4" w:space="0" w:color="000000"/>
              <w:right w:val="single" w:sz="4" w:space="0" w:color="000000"/>
            </w:tcBorders>
            <w:vAlign w:val="center"/>
          </w:tcPr>
          <w:p w:rsidR="007D201C" w:rsidRPr="004621EC" w:rsidRDefault="007D201C" w:rsidP="001A7589">
            <w:pPr>
              <w:widowControl/>
              <w:ind w:firstLine="360"/>
              <w:jc w:val="center"/>
              <w:rPr>
                <w:rFonts w:ascii="仿宋" w:eastAsia="仿宋" w:hAnsi="仿宋" w:cs="宋体"/>
                <w:color w:val="000000"/>
                <w:kern w:val="0"/>
                <w:sz w:val="24"/>
              </w:rPr>
            </w:pPr>
          </w:p>
        </w:tc>
      </w:tr>
    </w:tbl>
    <w:p w:rsidR="00781AF0" w:rsidRDefault="00781AF0" w:rsidP="00781AF0">
      <w:pPr>
        <w:spacing w:line="360" w:lineRule="auto"/>
        <w:ind w:firstLineChars="2100" w:firstLine="5880"/>
        <w:jc w:val="left"/>
        <w:rPr>
          <w:rFonts w:ascii="仿宋_GB2312" w:eastAsia="仿宋_GB2312"/>
          <w:color w:val="000000"/>
          <w:sz w:val="28"/>
          <w:szCs w:val="32"/>
        </w:rPr>
      </w:pPr>
      <w:r>
        <w:rPr>
          <w:rFonts w:ascii="仿宋_GB2312" w:eastAsia="仿宋_GB2312" w:hint="eastAsia"/>
          <w:color w:val="000000"/>
          <w:sz w:val="28"/>
          <w:szCs w:val="32"/>
        </w:rPr>
        <w:t xml:space="preserve">  </w:t>
      </w:r>
    </w:p>
    <w:p w:rsidR="00781AF0" w:rsidRDefault="00781AF0"/>
    <w:sectPr w:rsidR="00781AF0" w:rsidSect="00C1400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5B6" w:rsidRDefault="005F15B6" w:rsidP="00C14000">
      <w:r>
        <w:separator/>
      </w:r>
    </w:p>
  </w:endnote>
  <w:endnote w:type="continuationSeparator" w:id="1">
    <w:p w:rsidR="005F15B6" w:rsidRDefault="005F15B6" w:rsidP="00C140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000" w:rsidRDefault="00DA3CC0">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C14000" w:rsidRDefault="00DA3CC0">
                <w:pPr>
                  <w:pStyle w:val="a4"/>
                </w:pPr>
                <w:r>
                  <w:rPr>
                    <w:rFonts w:hint="eastAsia"/>
                  </w:rPr>
                  <w:fldChar w:fldCharType="begin"/>
                </w:r>
                <w:r w:rsidR="00E866F9">
                  <w:rPr>
                    <w:rFonts w:hint="eastAsia"/>
                  </w:rPr>
                  <w:instrText xml:space="preserve"> PAGE  \* MERGEFORMAT </w:instrText>
                </w:r>
                <w:r>
                  <w:rPr>
                    <w:rFonts w:hint="eastAsia"/>
                  </w:rPr>
                  <w:fldChar w:fldCharType="separate"/>
                </w:r>
                <w:r w:rsidR="00F845E3">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5B6" w:rsidRDefault="005F15B6" w:rsidP="00C14000">
      <w:r>
        <w:separator/>
      </w:r>
    </w:p>
  </w:footnote>
  <w:footnote w:type="continuationSeparator" w:id="1">
    <w:p w:rsidR="005F15B6" w:rsidRDefault="005F15B6" w:rsidP="00C140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2B484"/>
    <w:multiLevelType w:val="singleLevel"/>
    <w:tmpl w:val="4242B484"/>
    <w:lvl w:ilvl="0">
      <w:start w:val="1"/>
      <w:numFmt w:val="decimal"/>
      <w:suff w:val="nothing"/>
      <w:lvlText w:val="%1、"/>
      <w:lvlJc w:val="left"/>
    </w:lvl>
  </w:abstractNum>
  <w:abstractNum w:abstractNumId="1">
    <w:nsid w:val="68DE7C16"/>
    <w:multiLevelType w:val="singleLevel"/>
    <w:tmpl w:val="68DE7C16"/>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14000"/>
    <w:rsid w:val="00030BE2"/>
    <w:rsid w:val="000518D8"/>
    <w:rsid w:val="00166FBD"/>
    <w:rsid w:val="001A3B43"/>
    <w:rsid w:val="001B7CCC"/>
    <w:rsid w:val="00296E5B"/>
    <w:rsid w:val="00332998"/>
    <w:rsid w:val="00377ABA"/>
    <w:rsid w:val="00464B61"/>
    <w:rsid w:val="00470263"/>
    <w:rsid w:val="00573D73"/>
    <w:rsid w:val="00587C5A"/>
    <w:rsid w:val="005F15B6"/>
    <w:rsid w:val="00655532"/>
    <w:rsid w:val="0066162A"/>
    <w:rsid w:val="00666AFF"/>
    <w:rsid w:val="006E6ADD"/>
    <w:rsid w:val="00755DC7"/>
    <w:rsid w:val="00781AF0"/>
    <w:rsid w:val="007D201C"/>
    <w:rsid w:val="007F7954"/>
    <w:rsid w:val="00924E2D"/>
    <w:rsid w:val="009A3162"/>
    <w:rsid w:val="00AD7A12"/>
    <w:rsid w:val="00C14000"/>
    <w:rsid w:val="00C355CC"/>
    <w:rsid w:val="00DA3CC0"/>
    <w:rsid w:val="00E62C1A"/>
    <w:rsid w:val="00E866F9"/>
    <w:rsid w:val="00E9766B"/>
    <w:rsid w:val="00F142E0"/>
    <w:rsid w:val="00F845E3"/>
    <w:rsid w:val="00FA2C6C"/>
    <w:rsid w:val="00FA4293"/>
    <w:rsid w:val="02FB62CE"/>
    <w:rsid w:val="08B5098E"/>
    <w:rsid w:val="0C793BA4"/>
    <w:rsid w:val="0EF95BA9"/>
    <w:rsid w:val="180A7238"/>
    <w:rsid w:val="19CE7B0C"/>
    <w:rsid w:val="1D1A270B"/>
    <w:rsid w:val="1D4A0704"/>
    <w:rsid w:val="1E8C21C2"/>
    <w:rsid w:val="22622BCA"/>
    <w:rsid w:val="2C7C0222"/>
    <w:rsid w:val="38FD746E"/>
    <w:rsid w:val="39AB055C"/>
    <w:rsid w:val="3A0B1849"/>
    <w:rsid w:val="3A493741"/>
    <w:rsid w:val="40C845EC"/>
    <w:rsid w:val="47900E63"/>
    <w:rsid w:val="492E7DEB"/>
    <w:rsid w:val="4C8218D6"/>
    <w:rsid w:val="511E4C03"/>
    <w:rsid w:val="5AEC3A32"/>
    <w:rsid w:val="5DB138AF"/>
    <w:rsid w:val="5FDE2D3A"/>
    <w:rsid w:val="60E26F18"/>
    <w:rsid w:val="635D1C7C"/>
    <w:rsid w:val="6CEF793E"/>
    <w:rsid w:val="737B6D01"/>
    <w:rsid w:val="742B4035"/>
    <w:rsid w:val="75783F8A"/>
    <w:rsid w:val="77EB21C0"/>
    <w:rsid w:val="7C4112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40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C14000"/>
    <w:pPr>
      <w:spacing w:line="480" w:lineRule="exact"/>
      <w:ind w:left="5" w:firstLine="576"/>
    </w:pPr>
    <w:rPr>
      <w:sz w:val="28"/>
      <w:szCs w:val="32"/>
    </w:rPr>
  </w:style>
  <w:style w:type="paragraph" w:styleId="a4">
    <w:name w:val="footer"/>
    <w:basedOn w:val="a"/>
    <w:qFormat/>
    <w:rsid w:val="00C14000"/>
    <w:pPr>
      <w:tabs>
        <w:tab w:val="center" w:pos="4153"/>
        <w:tab w:val="right" w:pos="8306"/>
      </w:tabs>
      <w:snapToGrid w:val="0"/>
      <w:jc w:val="left"/>
    </w:pPr>
    <w:rPr>
      <w:sz w:val="18"/>
    </w:rPr>
  </w:style>
  <w:style w:type="paragraph" w:styleId="a5">
    <w:name w:val="header"/>
    <w:basedOn w:val="a"/>
    <w:qFormat/>
    <w:rsid w:val="00C1400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21">
    <w:name w:val="font21"/>
    <w:basedOn w:val="a0"/>
    <w:rsid w:val="00C355CC"/>
    <w:rPr>
      <w:rFonts w:ascii="仿宋" w:eastAsia="仿宋" w:hAnsi="仿宋" w:hint="eastAsia"/>
      <w:b w:val="0"/>
      <w:bCs w:val="0"/>
      <w:i w:val="0"/>
      <w:iCs w:val="0"/>
      <w:strike w:val="0"/>
      <w:dstrike w:val="0"/>
      <w:color w:val="000000"/>
      <w:sz w:val="24"/>
      <w:szCs w:val="24"/>
      <w:u w:val="none"/>
      <w:effect w:val="none"/>
    </w:rPr>
  </w:style>
  <w:style w:type="character" w:styleId="a6">
    <w:name w:val="Strong"/>
    <w:basedOn w:val="a0"/>
    <w:qFormat/>
    <w:rsid w:val="001A3B43"/>
    <w:rPr>
      <w:b/>
      <w:bCs/>
    </w:rPr>
  </w:style>
  <w:style w:type="paragraph" w:styleId="a7">
    <w:name w:val="List Paragraph"/>
    <w:basedOn w:val="a"/>
    <w:uiPriority w:val="99"/>
    <w:unhideWhenUsed/>
    <w:rsid w:val="001A3B43"/>
    <w:pPr>
      <w:ind w:firstLineChars="200" w:firstLine="420"/>
    </w:pPr>
  </w:style>
</w:styles>
</file>

<file path=word/webSettings.xml><?xml version="1.0" encoding="utf-8"?>
<w:webSettings xmlns:r="http://schemas.openxmlformats.org/officeDocument/2006/relationships" xmlns:w="http://schemas.openxmlformats.org/wordprocessingml/2006/main">
  <w:divs>
    <w:div w:id="839463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289</Words>
  <Characters>1649</Characters>
  <Application>Microsoft Office Word</Application>
  <DocSecurity>0</DocSecurity>
  <Lines>13</Lines>
  <Paragraphs>3</Paragraphs>
  <ScaleCrop>false</ScaleCrop>
  <Company>Microsoft</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MJ-JXC01</dc:creator>
  <cp:lastModifiedBy>钟路生</cp:lastModifiedBy>
  <cp:revision>39</cp:revision>
  <cp:lastPrinted>2023-10-30T01:53:00Z</cp:lastPrinted>
  <dcterms:created xsi:type="dcterms:W3CDTF">2014-10-29T12:08:00Z</dcterms:created>
  <dcterms:modified xsi:type="dcterms:W3CDTF">2024-12-16T08:58:00Z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