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30A" w:rsidRDefault="00C659B4">
      <w:pPr>
        <w:spacing w:line="400" w:lineRule="exact"/>
        <w:ind w:right="960" w:firstLineChars="200" w:firstLine="482"/>
        <w:jc w:val="right"/>
        <w:rPr>
          <w:rFonts w:ascii="仿宋_GB2312" w:eastAsia="仿宋_GB2312" w:hAnsi="宋体"/>
          <w:b/>
          <w:i/>
          <w:sz w:val="24"/>
        </w:rPr>
      </w:pPr>
      <w:r>
        <w:rPr>
          <w:rFonts w:ascii="仿宋_GB2312" w:eastAsia="仿宋_GB2312" w:hAnsi="宋体" w:hint="eastAsia"/>
          <w:b/>
          <w:i/>
          <w:sz w:val="24"/>
        </w:rPr>
        <w:t>合同编号：</w:t>
      </w:r>
    </w:p>
    <w:p w:rsidR="0034030A" w:rsidRDefault="0034030A">
      <w:pPr>
        <w:rPr>
          <w:rFonts w:ascii="仿宋_GB2312" w:eastAsia="仿宋_GB2312" w:hAnsi="宋体"/>
          <w:b/>
          <w:spacing w:val="80"/>
          <w:sz w:val="44"/>
          <w:szCs w:val="44"/>
        </w:rPr>
      </w:pPr>
    </w:p>
    <w:p w:rsidR="0034030A" w:rsidRDefault="0034030A">
      <w:pPr>
        <w:rPr>
          <w:rFonts w:ascii="仿宋_GB2312" w:eastAsia="仿宋_GB2312" w:hAnsi="宋体"/>
          <w:sz w:val="48"/>
          <w:szCs w:val="48"/>
        </w:rPr>
      </w:pPr>
    </w:p>
    <w:p w:rsidR="0034030A" w:rsidRDefault="00C659B4">
      <w:pPr>
        <w:jc w:val="center"/>
        <w:rPr>
          <w:rFonts w:ascii="仿宋_GB2312" w:eastAsia="仿宋_GB2312" w:hAnsi="宋体"/>
          <w:b/>
          <w:sz w:val="48"/>
          <w:szCs w:val="48"/>
        </w:rPr>
      </w:pPr>
      <w:r>
        <w:rPr>
          <w:rFonts w:ascii="黑体" w:eastAsia="黑体" w:hint="eastAsia"/>
          <w:sz w:val="72"/>
          <w:szCs w:val="72"/>
        </w:rPr>
        <w:t>建设工程施工图审查合同</w:t>
      </w:r>
    </w:p>
    <w:p w:rsidR="0034030A" w:rsidRDefault="0034030A">
      <w:pPr>
        <w:rPr>
          <w:rFonts w:ascii="仿宋_GB2312" w:eastAsia="仿宋_GB2312" w:hAnsi="宋体"/>
          <w:szCs w:val="21"/>
        </w:rPr>
      </w:pPr>
    </w:p>
    <w:p w:rsidR="0034030A" w:rsidRDefault="0034030A">
      <w:pPr>
        <w:rPr>
          <w:rFonts w:ascii="仿宋_GB2312" w:eastAsia="仿宋_GB2312" w:hAnsi="宋体"/>
          <w:szCs w:val="21"/>
        </w:rPr>
      </w:pPr>
    </w:p>
    <w:p w:rsidR="0034030A" w:rsidRDefault="0034030A">
      <w:pPr>
        <w:rPr>
          <w:rFonts w:ascii="仿宋_GB2312" w:eastAsia="仿宋_GB2312" w:hAnsi="宋体"/>
          <w:szCs w:val="21"/>
        </w:rPr>
      </w:pPr>
    </w:p>
    <w:p w:rsidR="0034030A" w:rsidRDefault="0034030A">
      <w:pPr>
        <w:spacing w:line="400" w:lineRule="exact"/>
        <w:ind w:firstLineChars="250" w:firstLine="803"/>
        <w:rPr>
          <w:rFonts w:ascii="仿宋_GB2312" w:eastAsia="仿宋_GB2312" w:hAnsi="宋体" w:hint="eastAsia"/>
          <w:b/>
          <w:sz w:val="32"/>
          <w:szCs w:val="32"/>
          <w:u w:val="single"/>
        </w:rPr>
      </w:pPr>
    </w:p>
    <w:p w:rsidR="00461318" w:rsidRDefault="00461318">
      <w:pPr>
        <w:spacing w:line="400" w:lineRule="exact"/>
        <w:ind w:firstLineChars="250" w:firstLine="803"/>
        <w:rPr>
          <w:rFonts w:ascii="仿宋_GB2312" w:eastAsia="仿宋_GB2312" w:hAnsi="宋体"/>
          <w:b/>
          <w:sz w:val="32"/>
          <w:szCs w:val="32"/>
          <w:u w:val="single"/>
        </w:rPr>
      </w:pPr>
    </w:p>
    <w:p w:rsidR="0034030A" w:rsidRDefault="0034030A">
      <w:pPr>
        <w:rPr>
          <w:rFonts w:ascii="仿宋_GB2312" w:eastAsia="仿宋_GB2312" w:hAnsi="宋体"/>
          <w:szCs w:val="21"/>
        </w:rPr>
      </w:pPr>
    </w:p>
    <w:p w:rsidR="0034030A" w:rsidRDefault="0034030A">
      <w:pPr>
        <w:rPr>
          <w:rFonts w:ascii="仿宋_GB2312" w:eastAsia="仿宋_GB2312" w:hAnsi="宋体"/>
          <w:szCs w:val="21"/>
        </w:rPr>
      </w:pPr>
    </w:p>
    <w:p w:rsidR="0034030A" w:rsidRDefault="0034030A">
      <w:pPr>
        <w:rPr>
          <w:rFonts w:ascii="仿宋_GB2312" w:eastAsia="仿宋_GB2312" w:hAnsi="宋体"/>
          <w:szCs w:val="21"/>
        </w:rPr>
      </w:pPr>
    </w:p>
    <w:p w:rsidR="0034030A" w:rsidRDefault="00C659B4">
      <w:pPr>
        <w:spacing w:line="560" w:lineRule="exact"/>
        <w:ind w:leftChars="456" w:left="2564" w:hangingChars="500" w:hanging="1606"/>
        <w:rPr>
          <w:rFonts w:ascii="宋体" w:hAnsi="宋体" w:cs="宋体"/>
          <w:sz w:val="32"/>
          <w:szCs w:val="32"/>
        </w:rPr>
      </w:pPr>
      <w:r>
        <w:rPr>
          <w:rFonts w:ascii="宋体" w:hAnsi="宋体" w:cs="宋体" w:hint="eastAsia"/>
          <w:b/>
          <w:sz w:val="32"/>
          <w:szCs w:val="32"/>
        </w:rPr>
        <w:t>工程名称：</w:t>
      </w:r>
      <w:r w:rsidR="00B54382">
        <w:rPr>
          <w:rFonts w:ascii="宋体" w:hAnsi="宋体" w:cs="宋体" w:hint="eastAsia"/>
          <w:sz w:val="32"/>
          <w:szCs w:val="32"/>
          <w:u w:val="single"/>
        </w:rPr>
        <w:t>广裕集团梅州嘉宝实业有限公司配套设施工程</w:t>
      </w:r>
      <w:r>
        <w:rPr>
          <w:rFonts w:ascii="宋体" w:hAnsi="宋体" w:cs="宋体" w:hint="eastAsia"/>
          <w:sz w:val="32"/>
          <w:szCs w:val="32"/>
          <w:u w:val="single"/>
        </w:rPr>
        <w:t>施工图审查服务</w:t>
      </w:r>
      <w:r w:rsidR="00B54382">
        <w:rPr>
          <w:rFonts w:ascii="宋体" w:hAnsi="宋体" w:cs="宋体" w:hint="eastAsia"/>
          <w:sz w:val="32"/>
          <w:szCs w:val="32"/>
          <w:u w:val="single"/>
        </w:rPr>
        <w:t xml:space="preserve"> </w:t>
      </w:r>
    </w:p>
    <w:p w:rsidR="0034030A" w:rsidRDefault="0034030A">
      <w:pPr>
        <w:spacing w:line="400" w:lineRule="exact"/>
        <w:ind w:firstLineChars="250" w:firstLine="803"/>
        <w:rPr>
          <w:rFonts w:ascii="宋体" w:hAnsi="宋体" w:cs="宋体"/>
          <w:b/>
          <w:sz w:val="32"/>
          <w:szCs w:val="32"/>
        </w:rPr>
      </w:pPr>
    </w:p>
    <w:p w:rsidR="0034030A" w:rsidRDefault="00C659B4" w:rsidP="00461318">
      <w:pPr>
        <w:spacing w:line="400" w:lineRule="exact"/>
        <w:ind w:firstLineChars="300" w:firstLine="964"/>
        <w:rPr>
          <w:rFonts w:ascii="宋体" w:hAnsi="宋体" w:cs="宋体"/>
          <w:b/>
          <w:sz w:val="32"/>
          <w:szCs w:val="32"/>
        </w:rPr>
      </w:pPr>
      <w:r>
        <w:rPr>
          <w:rFonts w:ascii="宋体" w:hAnsi="宋体" w:cs="宋体" w:hint="eastAsia"/>
          <w:b/>
          <w:sz w:val="32"/>
          <w:szCs w:val="32"/>
        </w:rPr>
        <w:t>工程地点：</w:t>
      </w:r>
      <w:r>
        <w:rPr>
          <w:rFonts w:ascii="宋体" w:hAnsi="宋体" w:cs="宋体" w:hint="eastAsia"/>
          <w:sz w:val="32"/>
          <w:szCs w:val="32"/>
          <w:u w:val="single"/>
        </w:rPr>
        <w:t>广东省梅州市梅县城东镇竹洋村</w:t>
      </w:r>
    </w:p>
    <w:p w:rsidR="0034030A" w:rsidRDefault="0034030A">
      <w:pPr>
        <w:spacing w:line="400" w:lineRule="exact"/>
        <w:ind w:firstLineChars="200" w:firstLine="643"/>
        <w:rPr>
          <w:rFonts w:ascii="宋体" w:hAnsi="宋体" w:cs="宋体"/>
          <w:b/>
          <w:sz w:val="32"/>
          <w:szCs w:val="32"/>
        </w:rPr>
      </w:pPr>
    </w:p>
    <w:p w:rsidR="0034030A" w:rsidRDefault="00C659B4" w:rsidP="00461318">
      <w:pPr>
        <w:spacing w:line="400" w:lineRule="exact"/>
        <w:ind w:firstLineChars="300" w:firstLine="964"/>
        <w:rPr>
          <w:rFonts w:ascii="宋体" w:hAnsi="宋体" w:cs="宋体"/>
          <w:sz w:val="32"/>
          <w:szCs w:val="32"/>
        </w:rPr>
      </w:pPr>
      <w:r>
        <w:rPr>
          <w:rFonts w:ascii="宋体" w:hAnsi="宋体" w:cs="宋体" w:hint="eastAsia"/>
          <w:b/>
          <w:sz w:val="32"/>
          <w:szCs w:val="32"/>
        </w:rPr>
        <w:t>发</w:t>
      </w:r>
      <w:r>
        <w:rPr>
          <w:rFonts w:ascii="宋体" w:hAnsi="宋体" w:cs="宋体" w:hint="eastAsia"/>
          <w:b/>
          <w:sz w:val="32"/>
          <w:szCs w:val="32"/>
        </w:rPr>
        <w:t xml:space="preserve"> </w:t>
      </w:r>
      <w:r>
        <w:rPr>
          <w:rFonts w:ascii="宋体" w:hAnsi="宋体" w:cs="宋体" w:hint="eastAsia"/>
          <w:b/>
          <w:sz w:val="32"/>
          <w:szCs w:val="32"/>
        </w:rPr>
        <w:t>包</w:t>
      </w:r>
      <w:r>
        <w:rPr>
          <w:rFonts w:ascii="宋体" w:hAnsi="宋体" w:cs="宋体" w:hint="eastAsia"/>
          <w:b/>
          <w:sz w:val="32"/>
          <w:szCs w:val="32"/>
        </w:rPr>
        <w:t xml:space="preserve"> </w:t>
      </w:r>
      <w:r>
        <w:rPr>
          <w:rFonts w:ascii="宋体" w:hAnsi="宋体" w:cs="宋体" w:hint="eastAsia"/>
          <w:b/>
          <w:sz w:val="32"/>
          <w:szCs w:val="32"/>
        </w:rPr>
        <w:t>人：</w:t>
      </w:r>
      <w:r>
        <w:rPr>
          <w:rFonts w:ascii="宋体" w:hAnsi="宋体" w:cs="宋体" w:hint="eastAsia"/>
          <w:sz w:val="32"/>
          <w:szCs w:val="32"/>
          <w:u w:val="single"/>
        </w:rPr>
        <w:t>广东省</w:t>
      </w:r>
      <w:r>
        <w:rPr>
          <w:rFonts w:ascii="宋体" w:hAnsi="宋体" w:cs="宋体" w:hint="eastAsia"/>
          <w:sz w:val="32"/>
          <w:szCs w:val="32"/>
          <w:u w:val="single"/>
        </w:rPr>
        <w:t>广裕集团梅州嘉宝实业有限公司</w:t>
      </w:r>
    </w:p>
    <w:p w:rsidR="0034030A" w:rsidRDefault="0034030A">
      <w:pPr>
        <w:spacing w:line="400" w:lineRule="exact"/>
        <w:ind w:firstLineChars="200" w:firstLine="643"/>
        <w:rPr>
          <w:rFonts w:ascii="宋体" w:hAnsi="宋体" w:cs="宋体"/>
          <w:b/>
          <w:sz w:val="32"/>
          <w:szCs w:val="32"/>
        </w:rPr>
      </w:pPr>
    </w:p>
    <w:p w:rsidR="0034030A" w:rsidRPr="00461318" w:rsidRDefault="00C659B4" w:rsidP="00461318">
      <w:pPr>
        <w:spacing w:line="400" w:lineRule="exact"/>
        <w:ind w:firstLineChars="300" w:firstLine="964"/>
        <w:rPr>
          <w:rFonts w:ascii="宋体" w:hAnsi="宋体" w:cs="宋体"/>
          <w:b/>
          <w:sz w:val="32"/>
          <w:szCs w:val="32"/>
          <w:u w:val="single"/>
        </w:rPr>
      </w:pPr>
      <w:r>
        <w:rPr>
          <w:rFonts w:ascii="宋体" w:hAnsi="宋体" w:cs="宋体" w:hint="eastAsia"/>
          <w:b/>
          <w:sz w:val="32"/>
          <w:szCs w:val="32"/>
        </w:rPr>
        <w:t>承</w:t>
      </w:r>
      <w:r>
        <w:rPr>
          <w:rFonts w:ascii="宋体" w:hAnsi="宋体" w:cs="宋体" w:hint="eastAsia"/>
          <w:b/>
          <w:sz w:val="32"/>
          <w:szCs w:val="32"/>
        </w:rPr>
        <w:t xml:space="preserve"> </w:t>
      </w:r>
      <w:r>
        <w:rPr>
          <w:rFonts w:ascii="宋体" w:hAnsi="宋体" w:cs="宋体" w:hint="eastAsia"/>
          <w:b/>
          <w:sz w:val="32"/>
          <w:szCs w:val="32"/>
        </w:rPr>
        <w:t>包</w:t>
      </w:r>
      <w:r>
        <w:rPr>
          <w:rFonts w:ascii="宋体" w:hAnsi="宋体" w:cs="宋体" w:hint="eastAsia"/>
          <w:b/>
          <w:sz w:val="32"/>
          <w:szCs w:val="32"/>
        </w:rPr>
        <w:t xml:space="preserve"> </w:t>
      </w:r>
      <w:r>
        <w:rPr>
          <w:rFonts w:ascii="宋体" w:hAnsi="宋体" w:cs="宋体" w:hint="eastAsia"/>
          <w:b/>
          <w:sz w:val="32"/>
          <w:szCs w:val="32"/>
        </w:rPr>
        <w:t>人：</w:t>
      </w:r>
      <w:r w:rsidR="00461318">
        <w:rPr>
          <w:rFonts w:ascii="宋体" w:hAnsi="宋体" w:cs="宋体" w:hint="eastAsia"/>
          <w:b/>
          <w:sz w:val="32"/>
          <w:szCs w:val="32"/>
          <w:u w:val="single"/>
        </w:rPr>
        <w:t xml:space="preserve">                                  </w:t>
      </w:r>
      <w:r w:rsidR="00461318">
        <w:rPr>
          <w:rFonts w:ascii="宋体" w:hAnsi="宋体" w:cs="宋体" w:hint="eastAsia"/>
          <w:b/>
          <w:sz w:val="32"/>
          <w:szCs w:val="32"/>
        </w:rPr>
        <w:t xml:space="preserve"> </w:t>
      </w:r>
    </w:p>
    <w:p w:rsidR="0034030A" w:rsidRDefault="0034030A">
      <w:pPr>
        <w:spacing w:line="400" w:lineRule="exact"/>
        <w:ind w:firstLineChars="250" w:firstLine="803"/>
        <w:rPr>
          <w:rFonts w:ascii="宋体" w:hAnsi="宋体" w:cs="宋体"/>
          <w:b/>
          <w:sz w:val="32"/>
          <w:szCs w:val="32"/>
        </w:rPr>
      </w:pPr>
    </w:p>
    <w:p w:rsidR="0034030A" w:rsidRDefault="0034030A" w:rsidP="00754EE6">
      <w:pPr>
        <w:spacing w:beforeLines="150" w:line="360" w:lineRule="auto"/>
        <w:rPr>
          <w:rFonts w:ascii="宋体" w:hAnsi="宋体"/>
          <w:b/>
          <w:bCs/>
          <w:sz w:val="24"/>
          <w:szCs w:val="24"/>
          <w:u w:val="single"/>
        </w:rPr>
      </w:pPr>
    </w:p>
    <w:p w:rsidR="0034030A" w:rsidRDefault="0034030A" w:rsidP="00754EE6">
      <w:pPr>
        <w:spacing w:beforeLines="150" w:line="360" w:lineRule="auto"/>
        <w:rPr>
          <w:rFonts w:ascii="宋体" w:hAnsi="宋体"/>
          <w:b/>
          <w:bCs/>
          <w:sz w:val="24"/>
          <w:szCs w:val="24"/>
          <w:u w:val="single"/>
        </w:rPr>
      </w:pPr>
    </w:p>
    <w:p w:rsidR="0034030A" w:rsidRDefault="0034030A" w:rsidP="00754EE6">
      <w:pPr>
        <w:spacing w:beforeLines="150" w:line="276" w:lineRule="auto"/>
        <w:rPr>
          <w:rFonts w:ascii="宋体" w:hAnsi="宋体"/>
          <w:sz w:val="24"/>
          <w:szCs w:val="24"/>
        </w:rPr>
      </w:pPr>
    </w:p>
    <w:p w:rsidR="0034030A" w:rsidRDefault="0034030A" w:rsidP="00754EE6">
      <w:pPr>
        <w:spacing w:beforeLines="150" w:line="276" w:lineRule="auto"/>
        <w:rPr>
          <w:rFonts w:ascii="宋体" w:hAnsi="宋体"/>
          <w:sz w:val="24"/>
          <w:szCs w:val="24"/>
        </w:rPr>
      </w:pPr>
    </w:p>
    <w:p w:rsidR="0034030A" w:rsidRDefault="0034030A">
      <w:pPr>
        <w:spacing w:line="360" w:lineRule="auto"/>
        <w:rPr>
          <w:rFonts w:ascii="仿宋_GB2312" w:eastAsia="仿宋_GB2312" w:hAnsi="仿宋_GB2312" w:cs="仿宋_GB2312"/>
          <w:sz w:val="24"/>
          <w:szCs w:val="24"/>
        </w:rPr>
      </w:pPr>
    </w:p>
    <w:p w:rsidR="0034030A" w:rsidRDefault="0034030A">
      <w:pPr>
        <w:spacing w:line="360" w:lineRule="auto"/>
        <w:rPr>
          <w:rFonts w:ascii="仿宋_GB2312" w:eastAsia="仿宋_GB2312" w:hAnsi="仿宋_GB2312" w:cs="仿宋_GB2312"/>
          <w:sz w:val="24"/>
          <w:szCs w:val="24"/>
        </w:rPr>
      </w:pPr>
    </w:p>
    <w:p w:rsidR="0034030A" w:rsidRPr="00461318" w:rsidRDefault="00C659B4">
      <w:pPr>
        <w:spacing w:line="400" w:lineRule="exac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lastRenderedPageBreak/>
        <w:t>发包人（甲方）：</w:t>
      </w:r>
      <w:r w:rsidR="00461318" w:rsidRPr="00461318">
        <w:rPr>
          <w:rFonts w:ascii="宋体" w:hAnsi="宋体" w:cs="宋体" w:hint="eastAsia"/>
          <w:sz w:val="24"/>
          <w:u w:val="single"/>
        </w:rPr>
        <w:t>广东省广裕集团梅州嘉宝实业有限公司</w:t>
      </w:r>
    </w:p>
    <w:p w:rsidR="0034030A" w:rsidRPr="00461318" w:rsidRDefault="00C659B4">
      <w:pPr>
        <w:spacing w:line="400" w:lineRule="exact"/>
        <w:rPr>
          <w:rFonts w:asciiTheme="minorEastAsia" w:eastAsiaTheme="minorEastAsia" w:hAnsiTheme="minorEastAsia" w:cstheme="minorEastAsia"/>
          <w:sz w:val="24"/>
          <w:szCs w:val="24"/>
          <w:u w:val="single"/>
        </w:rPr>
      </w:pPr>
      <w:r>
        <w:rPr>
          <w:rFonts w:asciiTheme="minorEastAsia" w:eastAsiaTheme="minorEastAsia" w:hAnsiTheme="minorEastAsia" w:cstheme="minorEastAsia" w:hint="eastAsia"/>
          <w:sz w:val="24"/>
          <w:szCs w:val="24"/>
        </w:rPr>
        <w:t>承包人（乙方）：</w:t>
      </w:r>
      <w:r w:rsidR="00461318">
        <w:rPr>
          <w:rFonts w:asciiTheme="minorEastAsia" w:eastAsiaTheme="minorEastAsia" w:hAnsiTheme="minorEastAsia" w:cstheme="minorEastAsia" w:hint="eastAsia"/>
          <w:sz w:val="24"/>
          <w:szCs w:val="24"/>
          <w:u w:val="single"/>
        </w:rPr>
        <w:t xml:space="preserve">                                    </w:t>
      </w:r>
    </w:p>
    <w:p w:rsidR="0034030A" w:rsidRDefault="00C659B4">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发包人</w:t>
      </w:r>
      <w:r>
        <w:rPr>
          <w:rFonts w:asciiTheme="minorEastAsia" w:eastAsiaTheme="minorEastAsia" w:hAnsiTheme="minorEastAsia" w:cstheme="minorEastAsia" w:hint="eastAsia"/>
          <w:sz w:val="24"/>
          <w:szCs w:val="24"/>
        </w:rPr>
        <w:t>委托</w:t>
      </w:r>
      <w:r>
        <w:rPr>
          <w:rFonts w:asciiTheme="minorEastAsia" w:eastAsiaTheme="minorEastAsia" w:hAnsiTheme="minorEastAsia" w:cstheme="minorEastAsia" w:hint="eastAsia"/>
          <w:sz w:val="24"/>
          <w:szCs w:val="24"/>
        </w:rPr>
        <w:t>承包人</w:t>
      </w:r>
      <w:r>
        <w:rPr>
          <w:rFonts w:asciiTheme="minorEastAsia" w:eastAsiaTheme="minorEastAsia" w:hAnsiTheme="minorEastAsia" w:cstheme="minorEastAsia" w:hint="eastAsia"/>
          <w:sz w:val="24"/>
          <w:szCs w:val="24"/>
        </w:rPr>
        <w:t>承担施工图审查工作，遵守平等、自愿、公平和诚实信用的原则，</w:t>
      </w:r>
      <w:r>
        <w:rPr>
          <w:rFonts w:asciiTheme="minorEastAsia" w:eastAsiaTheme="minorEastAsia" w:hAnsiTheme="minorEastAsia" w:cstheme="minorEastAsia" w:hint="eastAsia"/>
          <w:sz w:val="24"/>
          <w:szCs w:val="24"/>
        </w:rPr>
        <w:t>双</w:t>
      </w:r>
      <w:r>
        <w:rPr>
          <w:rFonts w:asciiTheme="minorEastAsia" w:eastAsiaTheme="minorEastAsia" w:hAnsiTheme="minorEastAsia" w:cstheme="minorEastAsia" w:hint="eastAsia"/>
          <w:sz w:val="24"/>
          <w:szCs w:val="24"/>
        </w:rPr>
        <w:t>方就本建设工程</w:t>
      </w:r>
      <w:r>
        <w:rPr>
          <w:rFonts w:asciiTheme="minorEastAsia" w:eastAsiaTheme="minorEastAsia" w:hAnsiTheme="minorEastAsia" w:cstheme="minorEastAsia" w:hint="eastAsia"/>
          <w:sz w:val="24"/>
          <w:szCs w:val="24"/>
        </w:rPr>
        <w:t>施工图审查</w:t>
      </w:r>
      <w:r>
        <w:rPr>
          <w:rFonts w:asciiTheme="minorEastAsia" w:eastAsiaTheme="minorEastAsia" w:hAnsiTheme="minorEastAsia" w:cstheme="minorEastAsia" w:hint="eastAsia"/>
          <w:sz w:val="24"/>
          <w:szCs w:val="24"/>
        </w:rPr>
        <w:t>事项协商一致，订立本合同，共同执行。</w:t>
      </w:r>
    </w:p>
    <w:p w:rsidR="0034030A" w:rsidRDefault="00C659B4">
      <w:pPr>
        <w:spacing w:line="40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第一条</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本合同依据下列文件签订：</w:t>
      </w:r>
    </w:p>
    <w:p w:rsidR="0034030A" w:rsidRDefault="00C659B4">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1.1</w:t>
      </w:r>
      <w:r>
        <w:rPr>
          <w:rFonts w:asciiTheme="minorEastAsia" w:eastAsiaTheme="minorEastAsia" w:hAnsiTheme="minorEastAsia" w:cstheme="minorEastAsia" w:hint="eastAsia"/>
          <w:sz w:val="24"/>
          <w:szCs w:val="24"/>
        </w:rPr>
        <w:t>《中华人民共和国合同法》、《中华人民共和国建筑法》、《中华人民共和国建设工程质量管理条例》。</w:t>
      </w:r>
    </w:p>
    <w:p w:rsidR="0034030A" w:rsidRDefault="00C659B4">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1.2</w:t>
      </w:r>
      <w:r>
        <w:rPr>
          <w:rFonts w:asciiTheme="minorEastAsia" w:eastAsiaTheme="minorEastAsia" w:hAnsiTheme="minorEastAsia" w:cstheme="minorEastAsia" w:hint="eastAsia"/>
          <w:sz w:val="24"/>
          <w:szCs w:val="24"/>
        </w:rPr>
        <w:t>《房屋建筑和市政基础设施工程施工图设计文件审查管理办法》（住房和城乡建设部令第</w:t>
      </w:r>
      <w:r>
        <w:rPr>
          <w:rFonts w:asciiTheme="minorEastAsia" w:eastAsiaTheme="minorEastAsia" w:hAnsiTheme="minorEastAsia" w:cstheme="minorEastAsia" w:hint="eastAsia"/>
          <w:sz w:val="24"/>
          <w:szCs w:val="24"/>
        </w:rPr>
        <w:t>13</w:t>
      </w:r>
      <w:r>
        <w:rPr>
          <w:rFonts w:asciiTheme="minorEastAsia" w:eastAsiaTheme="minorEastAsia" w:hAnsiTheme="minorEastAsia" w:cstheme="minorEastAsia" w:hint="eastAsia"/>
          <w:sz w:val="24"/>
          <w:szCs w:val="24"/>
        </w:rPr>
        <w:t>号</w:t>
      </w:r>
      <w:r>
        <w:rPr>
          <w:rFonts w:asciiTheme="minorEastAsia" w:eastAsiaTheme="minorEastAsia" w:hAnsiTheme="minorEastAsia" w:cstheme="minorEastAsia" w:hint="eastAsia"/>
          <w:sz w:val="24"/>
          <w:szCs w:val="24"/>
        </w:rPr>
        <w:t>发布，</w:t>
      </w:r>
      <w:r>
        <w:rPr>
          <w:rFonts w:asciiTheme="minorEastAsia" w:eastAsiaTheme="minorEastAsia" w:hAnsiTheme="minorEastAsia" w:cstheme="minorEastAsia" w:hint="eastAsia"/>
          <w:sz w:val="24"/>
          <w:szCs w:val="24"/>
        </w:rPr>
        <w:t>46</w:t>
      </w:r>
      <w:r>
        <w:rPr>
          <w:rFonts w:asciiTheme="minorEastAsia" w:eastAsiaTheme="minorEastAsia" w:hAnsiTheme="minorEastAsia" w:cstheme="minorEastAsia" w:hint="eastAsia"/>
          <w:sz w:val="24"/>
          <w:szCs w:val="24"/>
        </w:rPr>
        <w:t>号修改</w:t>
      </w:r>
      <w:r>
        <w:rPr>
          <w:rFonts w:asciiTheme="minorEastAsia" w:eastAsiaTheme="minorEastAsia" w:hAnsiTheme="minorEastAsia" w:cstheme="minorEastAsia" w:hint="eastAsia"/>
          <w:sz w:val="24"/>
          <w:szCs w:val="24"/>
        </w:rPr>
        <w:t>）</w:t>
      </w:r>
    </w:p>
    <w:p w:rsidR="0034030A" w:rsidRDefault="00C659B4">
      <w:pPr>
        <w:pStyle w:val="a3"/>
        <w:widowControl w:val="0"/>
        <w:spacing w:line="400" w:lineRule="exact"/>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 xml:space="preserve">    1.3</w:t>
      </w:r>
      <w:r>
        <w:rPr>
          <w:rFonts w:asciiTheme="minorEastAsia" w:eastAsiaTheme="minorEastAsia" w:hAnsiTheme="minorEastAsia" w:cstheme="minorEastAsia" w:hint="eastAsia"/>
          <w:kern w:val="2"/>
          <w:sz w:val="24"/>
          <w:szCs w:val="24"/>
        </w:rPr>
        <w:t>国家及地方有关建设工程勘察设计管理法规和规章。</w:t>
      </w:r>
    </w:p>
    <w:p w:rsidR="0034030A" w:rsidRDefault="00C659B4">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1.4</w:t>
      </w:r>
      <w:r>
        <w:rPr>
          <w:rFonts w:asciiTheme="minorEastAsia" w:eastAsiaTheme="minorEastAsia" w:hAnsiTheme="minorEastAsia" w:cstheme="minorEastAsia" w:hint="eastAsia"/>
          <w:sz w:val="24"/>
          <w:szCs w:val="24"/>
        </w:rPr>
        <w:t>建设工程批准文件。</w:t>
      </w:r>
    </w:p>
    <w:p w:rsidR="0034030A" w:rsidRDefault="00C659B4">
      <w:pPr>
        <w:spacing w:line="400" w:lineRule="exact"/>
        <w:ind w:firstLine="570"/>
        <w:rPr>
          <w:rFonts w:asciiTheme="minorEastAsia" w:eastAsiaTheme="minorEastAsia" w:hAnsiTheme="minorEastAsia" w:cstheme="minorEastAsia"/>
          <w:sz w:val="24"/>
          <w:szCs w:val="24"/>
        </w:rPr>
      </w:pPr>
      <w:bookmarkStart w:id="0" w:name="OLE_LINK1"/>
      <w:r>
        <w:rPr>
          <w:rFonts w:asciiTheme="minorEastAsia" w:eastAsiaTheme="minorEastAsia" w:hAnsiTheme="minorEastAsia" w:cstheme="minorEastAsia" w:hint="eastAsia"/>
          <w:b/>
          <w:bCs/>
          <w:sz w:val="24"/>
          <w:szCs w:val="24"/>
        </w:rPr>
        <w:t>第二条</w:t>
      </w:r>
      <w:bookmarkEnd w:id="0"/>
      <w:r>
        <w:rPr>
          <w:rFonts w:asciiTheme="minorEastAsia" w:eastAsiaTheme="minorEastAsia" w:hAnsiTheme="minorEastAsia" w:cstheme="minorEastAsia" w:hint="eastAsia"/>
          <w:sz w:val="24"/>
          <w:szCs w:val="24"/>
        </w:rPr>
        <w:t>本合同审查项目的基本情况：名称、规模及审查费等见下表。</w:t>
      </w:r>
    </w:p>
    <w:p w:rsidR="0034030A" w:rsidRPr="00461318" w:rsidRDefault="00C659B4">
      <w:pPr>
        <w:pStyle w:val="a4"/>
        <w:spacing w:line="400" w:lineRule="exact"/>
        <w:ind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2.1</w:t>
      </w:r>
      <w:r>
        <w:rPr>
          <w:rFonts w:asciiTheme="minorEastAsia" w:eastAsiaTheme="minorEastAsia" w:hAnsiTheme="minorEastAsia" w:cstheme="minorEastAsia" w:hint="eastAsia"/>
          <w:sz w:val="24"/>
        </w:rPr>
        <w:t>审查内容：</w:t>
      </w:r>
      <w:r w:rsidRPr="00461318">
        <w:rPr>
          <w:rFonts w:asciiTheme="minorEastAsia" w:eastAsiaTheme="minorEastAsia" w:hAnsiTheme="minorEastAsia" w:cstheme="minorEastAsia" w:hint="eastAsia"/>
          <w:sz w:val="24"/>
          <w:u w:val="single"/>
        </w:rPr>
        <w:t>按现行设计规范、标准和有关规定完成对广裕集团梅州嘉宝实业有限公司配套设施工程“车间装修”和“室外工程”两个项目施工图的审查，并按有关规定</w:t>
      </w:r>
      <w:r w:rsidRPr="00461318">
        <w:rPr>
          <w:rFonts w:asciiTheme="minorEastAsia" w:eastAsiaTheme="minorEastAsia" w:hAnsiTheme="minorEastAsia" w:cstheme="minorEastAsia" w:hint="eastAsia"/>
          <w:sz w:val="24"/>
          <w:u w:val="single"/>
        </w:rPr>
        <w:t>对两个项目分别出具施工图设计文件审查合格证书。</w:t>
      </w:r>
    </w:p>
    <w:p w:rsidR="0034030A" w:rsidRPr="00461318" w:rsidRDefault="00C659B4">
      <w:pPr>
        <w:pStyle w:val="a4"/>
        <w:spacing w:line="400" w:lineRule="exact"/>
        <w:ind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2.2</w:t>
      </w:r>
      <w:r>
        <w:rPr>
          <w:rFonts w:asciiTheme="minorEastAsia" w:eastAsiaTheme="minorEastAsia" w:hAnsiTheme="minorEastAsia" w:cstheme="minorEastAsia" w:hint="eastAsia"/>
          <w:sz w:val="24"/>
        </w:rPr>
        <w:t>审查范围：</w:t>
      </w:r>
      <w:r w:rsidRPr="00461318">
        <w:rPr>
          <w:rFonts w:asciiTheme="minorEastAsia" w:eastAsiaTheme="minorEastAsia" w:hAnsiTheme="minorEastAsia" w:cstheme="minorEastAsia" w:hint="eastAsia"/>
          <w:sz w:val="24"/>
          <w:u w:val="single"/>
        </w:rPr>
        <w:t>包括但不限于岩土勘察、建筑、结构、给排水、电气、暖通、消防、节能、防雷专业的施工图审查。</w:t>
      </w:r>
    </w:p>
    <w:p w:rsidR="0034030A" w:rsidRPr="00461318" w:rsidRDefault="00C659B4">
      <w:pPr>
        <w:pStyle w:val="a4"/>
        <w:spacing w:line="400" w:lineRule="exact"/>
        <w:ind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2.3</w:t>
      </w:r>
      <w:r>
        <w:rPr>
          <w:rFonts w:asciiTheme="minorEastAsia" w:eastAsiaTheme="minorEastAsia" w:hAnsiTheme="minorEastAsia" w:cstheme="minorEastAsia" w:hint="eastAsia"/>
          <w:sz w:val="24"/>
        </w:rPr>
        <w:t>结算方式：</w:t>
      </w:r>
      <w:r w:rsidRPr="00461318">
        <w:rPr>
          <w:rFonts w:asciiTheme="minorEastAsia" w:eastAsiaTheme="minorEastAsia" w:hAnsiTheme="minorEastAsia" w:cstheme="minorEastAsia" w:hint="eastAsia"/>
          <w:sz w:val="24"/>
          <w:u w:val="single"/>
        </w:rPr>
        <w:t>固定总价包干。</w:t>
      </w:r>
    </w:p>
    <w:tbl>
      <w:tblPr>
        <w:tblW w:w="875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0"/>
        <w:gridCol w:w="6301"/>
      </w:tblGrid>
      <w:tr w:rsidR="0034030A">
        <w:trPr>
          <w:trHeight w:val="640"/>
        </w:trPr>
        <w:tc>
          <w:tcPr>
            <w:tcW w:w="2450" w:type="dxa"/>
            <w:vAlign w:val="center"/>
          </w:tcPr>
          <w:p w:rsidR="0034030A" w:rsidRDefault="00C659B4">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工程名称</w:t>
            </w:r>
          </w:p>
        </w:tc>
        <w:tc>
          <w:tcPr>
            <w:tcW w:w="6301" w:type="dxa"/>
            <w:vAlign w:val="center"/>
          </w:tcPr>
          <w:p w:rsidR="0034030A" w:rsidRDefault="00C659B4">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广裕集团梅州嘉宝实业有限公司配套设施工程</w:t>
            </w:r>
            <w:bookmarkStart w:id="1" w:name="_GoBack"/>
            <w:bookmarkEnd w:id="1"/>
          </w:p>
        </w:tc>
      </w:tr>
      <w:tr w:rsidR="0034030A">
        <w:trPr>
          <w:cantSplit/>
          <w:trHeight w:val="545"/>
        </w:trPr>
        <w:tc>
          <w:tcPr>
            <w:tcW w:w="2450" w:type="dxa"/>
            <w:vAlign w:val="center"/>
          </w:tcPr>
          <w:p w:rsidR="0034030A" w:rsidRDefault="00C659B4">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地</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址</w:t>
            </w:r>
          </w:p>
        </w:tc>
        <w:tc>
          <w:tcPr>
            <w:tcW w:w="6301" w:type="dxa"/>
            <w:vAlign w:val="center"/>
          </w:tcPr>
          <w:p w:rsidR="0034030A" w:rsidRDefault="00C659B4">
            <w:pPr>
              <w:spacing w:line="400" w:lineRule="exact"/>
              <w:ind w:firstLineChars="100" w:firstLine="256"/>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8"/>
                <w:sz w:val="24"/>
                <w:szCs w:val="24"/>
              </w:rPr>
              <w:t>梅州市梅县区城</w:t>
            </w:r>
            <w:r>
              <w:rPr>
                <w:rFonts w:asciiTheme="minorEastAsia" w:eastAsiaTheme="minorEastAsia" w:hAnsiTheme="minorEastAsia" w:cstheme="minorEastAsia" w:hint="eastAsia"/>
                <w:spacing w:val="8"/>
                <w:sz w:val="24"/>
                <w:szCs w:val="24"/>
              </w:rPr>
              <w:t>东</w:t>
            </w:r>
            <w:r>
              <w:rPr>
                <w:rFonts w:asciiTheme="minorEastAsia" w:eastAsiaTheme="minorEastAsia" w:hAnsiTheme="minorEastAsia" w:cstheme="minorEastAsia" w:hint="eastAsia"/>
                <w:spacing w:val="8"/>
                <w:sz w:val="24"/>
                <w:szCs w:val="24"/>
              </w:rPr>
              <w:t>镇</w:t>
            </w:r>
            <w:r>
              <w:rPr>
                <w:rFonts w:asciiTheme="minorEastAsia" w:eastAsiaTheme="minorEastAsia" w:hAnsiTheme="minorEastAsia" w:cstheme="minorEastAsia" w:hint="eastAsia"/>
                <w:spacing w:val="8"/>
                <w:sz w:val="24"/>
                <w:szCs w:val="24"/>
              </w:rPr>
              <w:t>竹洋村</w:t>
            </w:r>
          </w:p>
        </w:tc>
      </w:tr>
      <w:tr w:rsidR="0034030A">
        <w:trPr>
          <w:cantSplit/>
          <w:trHeight w:val="545"/>
        </w:trPr>
        <w:tc>
          <w:tcPr>
            <w:tcW w:w="2450" w:type="dxa"/>
            <w:vAlign w:val="center"/>
          </w:tcPr>
          <w:p w:rsidR="0034030A" w:rsidRDefault="00C659B4">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工程概况</w:t>
            </w:r>
          </w:p>
        </w:tc>
        <w:tc>
          <w:tcPr>
            <w:tcW w:w="6301" w:type="dxa"/>
            <w:vAlign w:val="center"/>
          </w:tcPr>
          <w:p w:rsidR="0034030A" w:rsidRDefault="00C659B4">
            <w:pPr>
              <w:spacing w:line="400" w:lineRule="exact"/>
              <w:ind w:firstLineChars="100" w:firstLine="2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广裕集团梅州嘉宝实业有限公司配套设施工程总投资估算约</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亿元，分为“车间装修”和“室外工程”两个项目。</w:t>
            </w:r>
          </w:p>
          <w:p w:rsidR="0034030A" w:rsidRDefault="00C659B4">
            <w:pPr>
              <w:spacing w:line="400" w:lineRule="exact"/>
              <w:ind w:firstLineChars="100" w:firstLine="2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“车间装修”主要建设内容为对迁建项目已建毛坯车间进行升级改造工程，面积约</w:t>
            </w:r>
            <w:r>
              <w:rPr>
                <w:rFonts w:asciiTheme="minorEastAsia" w:eastAsiaTheme="minorEastAsia" w:hAnsiTheme="minorEastAsia" w:cstheme="minorEastAsia" w:hint="eastAsia"/>
                <w:sz w:val="24"/>
                <w:szCs w:val="24"/>
              </w:rPr>
              <w:t>26434</w:t>
            </w:r>
            <w:r>
              <w:rPr>
                <w:rFonts w:asciiTheme="minorEastAsia" w:eastAsiaTheme="minorEastAsia" w:hAnsiTheme="minorEastAsia" w:cstheme="minorEastAsia" w:hint="eastAsia"/>
                <w:sz w:val="24"/>
                <w:szCs w:val="24"/>
              </w:rPr>
              <w:t>平方米，涉及土建装饰、给排水、消防喷淋、电气、消防、通风排烟等专业。</w:t>
            </w:r>
          </w:p>
          <w:p w:rsidR="0034030A" w:rsidRDefault="00C659B4">
            <w:pPr>
              <w:spacing w:line="400" w:lineRule="exact"/>
              <w:ind w:firstLineChars="100" w:firstLine="24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“室外工程”主要建设内容为在迁建地块建设室外配套设施，包括道路工程（约</w:t>
            </w:r>
            <w:r>
              <w:rPr>
                <w:rFonts w:asciiTheme="minorEastAsia" w:eastAsiaTheme="minorEastAsia" w:hAnsiTheme="minorEastAsia" w:cstheme="minorEastAsia" w:hint="eastAsia"/>
                <w:sz w:val="24"/>
                <w:szCs w:val="24"/>
              </w:rPr>
              <w:t>57616</w:t>
            </w:r>
            <w:r>
              <w:rPr>
                <w:rFonts w:asciiTheme="minorEastAsia" w:eastAsiaTheme="minorEastAsia" w:hAnsiTheme="minorEastAsia" w:cstheme="minorEastAsia" w:hint="eastAsia"/>
                <w:sz w:val="24"/>
                <w:szCs w:val="24"/>
              </w:rPr>
              <w:t>平方米）、停车场工程（约</w:t>
            </w:r>
            <w:r>
              <w:rPr>
                <w:rFonts w:asciiTheme="minorEastAsia" w:eastAsiaTheme="minorEastAsia" w:hAnsiTheme="minorEastAsia" w:cstheme="minorEastAsia" w:hint="eastAsia"/>
                <w:sz w:val="24"/>
                <w:szCs w:val="24"/>
              </w:rPr>
              <w:t>34365</w:t>
            </w:r>
            <w:r>
              <w:rPr>
                <w:rFonts w:asciiTheme="minorEastAsia" w:eastAsiaTheme="minorEastAsia" w:hAnsiTheme="minorEastAsia" w:cstheme="minorEastAsia" w:hint="eastAsia"/>
                <w:sz w:val="24"/>
                <w:szCs w:val="24"/>
              </w:rPr>
              <w:t>平方米）、应急疏散场地工程（约</w:t>
            </w:r>
            <w:r>
              <w:rPr>
                <w:rFonts w:asciiTheme="minorEastAsia" w:eastAsiaTheme="minorEastAsia" w:hAnsiTheme="minorEastAsia" w:cstheme="minorEastAsia" w:hint="eastAsia"/>
                <w:sz w:val="24"/>
                <w:szCs w:val="24"/>
              </w:rPr>
              <w:t>40464</w:t>
            </w:r>
            <w:r>
              <w:rPr>
                <w:rFonts w:asciiTheme="minorEastAsia" w:eastAsiaTheme="minorEastAsia" w:hAnsiTheme="minorEastAsia" w:cstheme="minorEastAsia" w:hint="eastAsia"/>
                <w:sz w:val="24"/>
                <w:szCs w:val="24"/>
              </w:rPr>
              <w:t>平方米）、水土保持工程（</w:t>
            </w:r>
            <w:r>
              <w:rPr>
                <w:rFonts w:asciiTheme="minorEastAsia" w:eastAsiaTheme="minorEastAsia" w:hAnsiTheme="minorEastAsia" w:cstheme="minorEastAsia" w:hint="eastAsia"/>
                <w:sz w:val="24"/>
                <w:szCs w:val="24"/>
              </w:rPr>
              <w:t>46165</w:t>
            </w:r>
            <w:r>
              <w:rPr>
                <w:rFonts w:asciiTheme="minorEastAsia" w:eastAsiaTheme="minorEastAsia" w:hAnsiTheme="minorEastAsia" w:cstheme="minorEastAsia" w:hint="eastAsia"/>
                <w:sz w:val="24"/>
                <w:szCs w:val="24"/>
              </w:rPr>
              <w:t>平方米）、室外电气工程、室外给排水工程及附属构筑物工程，涉及土建装饰、结构、道路、园林绿化、给排水、电气、消防等专业。</w:t>
            </w:r>
          </w:p>
        </w:tc>
      </w:tr>
      <w:tr w:rsidR="0034030A">
        <w:trPr>
          <w:cantSplit/>
          <w:trHeight w:val="574"/>
        </w:trPr>
        <w:tc>
          <w:tcPr>
            <w:tcW w:w="2450" w:type="dxa"/>
            <w:vAlign w:val="center"/>
          </w:tcPr>
          <w:p w:rsidR="0034030A" w:rsidRDefault="00C659B4">
            <w:pPr>
              <w:widowControl/>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审查费（元）</w:t>
            </w:r>
          </w:p>
        </w:tc>
        <w:tc>
          <w:tcPr>
            <w:tcW w:w="6301" w:type="dxa"/>
            <w:vAlign w:val="center"/>
          </w:tcPr>
          <w:p w:rsidR="0034030A" w:rsidRDefault="0034030A">
            <w:pPr>
              <w:widowControl/>
              <w:spacing w:line="400" w:lineRule="exact"/>
              <w:jc w:val="center"/>
              <w:rPr>
                <w:rFonts w:asciiTheme="minorEastAsia" w:eastAsiaTheme="minorEastAsia" w:hAnsiTheme="minorEastAsia" w:cstheme="minorEastAsia"/>
                <w:sz w:val="24"/>
                <w:szCs w:val="24"/>
              </w:rPr>
            </w:pPr>
          </w:p>
        </w:tc>
      </w:tr>
      <w:tr w:rsidR="0034030A">
        <w:trPr>
          <w:cantSplit/>
          <w:trHeight w:val="559"/>
        </w:trPr>
        <w:tc>
          <w:tcPr>
            <w:tcW w:w="2450" w:type="dxa"/>
            <w:vAlign w:val="center"/>
          </w:tcPr>
          <w:p w:rsidR="0034030A" w:rsidRDefault="00C659B4">
            <w:pPr>
              <w:widowControl/>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lastRenderedPageBreak/>
              <w:t>计算方式</w:t>
            </w:r>
          </w:p>
        </w:tc>
        <w:tc>
          <w:tcPr>
            <w:tcW w:w="6301" w:type="dxa"/>
            <w:vAlign w:val="center"/>
          </w:tcPr>
          <w:p w:rsidR="00754EE6" w:rsidRPr="00754EE6" w:rsidRDefault="00754EE6" w:rsidP="00754EE6">
            <w:pPr>
              <w:spacing w:line="400" w:lineRule="exact"/>
              <w:ind w:firstLineChars="100" w:firstLine="240"/>
              <w:rPr>
                <w:rFonts w:asciiTheme="minorEastAsia" w:eastAsiaTheme="minorEastAsia" w:hAnsiTheme="minorEastAsia" w:cstheme="minorEastAsia"/>
                <w:sz w:val="24"/>
                <w:szCs w:val="24"/>
              </w:rPr>
            </w:pPr>
            <w:r w:rsidRPr="00754EE6">
              <w:rPr>
                <w:rFonts w:asciiTheme="minorEastAsia" w:eastAsiaTheme="minorEastAsia" w:hAnsiTheme="minorEastAsia" w:cstheme="minorEastAsia" w:hint="eastAsia"/>
                <w:sz w:val="24"/>
                <w:szCs w:val="24"/>
              </w:rPr>
              <w:t>根据发改价格[2011]534 号，以工程勘察设计收费为基准计费的，其收费标准应不高于工程勘察设计收费的6.5%，车间装修项目设计收费合同价257053.84元，室外工程项目设计收费合同价1280507.20元，勘察收费合同价12960元。（257053.84+1280507.2+12960）×6.5%=100784</w:t>
            </w:r>
            <w:r>
              <w:rPr>
                <w:rFonts w:asciiTheme="minorEastAsia" w:eastAsiaTheme="minorEastAsia" w:hAnsiTheme="minorEastAsia" w:cstheme="minorEastAsia" w:hint="eastAsia"/>
                <w:sz w:val="24"/>
                <w:szCs w:val="24"/>
              </w:rPr>
              <w:t>，计算出审查</w:t>
            </w:r>
            <w:r w:rsidR="00A75E4A">
              <w:rPr>
                <w:rFonts w:asciiTheme="minorEastAsia" w:eastAsiaTheme="minorEastAsia" w:hAnsiTheme="minorEastAsia" w:cstheme="minorEastAsia" w:hint="eastAsia"/>
                <w:sz w:val="24"/>
                <w:szCs w:val="24"/>
              </w:rPr>
              <w:t>基本</w:t>
            </w:r>
            <w:r>
              <w:rPr>
                <w:rFonts w:asciiTheme="minorEastAsia" w:eastAsiaTheme="minorEastAsia" w:hAnsiTheme="minorEastAsia" w:cstheme="minorEastAsia" w:hint="eastAsia"/>
                <w:sz w:val="24"/>
                <w:szCs w:val="24"/>
              </w:rPr>
              <w:t>收费为</w:t>
            </w:r>
            <w:r w:rsidRPr="00754EE6">
              <w:rPr>
                <w:rFonts w:asciiTheme="minorEastAsia" w:eastAsiaTheme="minorEastAsia" w:hAnsiTheme="minorEastAsia" w:cstheme="minorEastAsia" w:hint="eastAsia"/>
                <w:sz w:val="24"/>
                <w:szCs w:val="24"/>
              </w:rPr>
              <w:t>100784元。</w:t>
            </w:r>
            <w:r>
              <w:rPr>
                <w:rFonts w:asciiTheme="minorEastAsia" w:eastAsiaTheme="minorEastAsia" w:hAnsiTheme="minorEastAsia" w:cstheme="minorEastAsia" w:hint="eastAsia"/>
                <w:sz w:val="24"/>
                <w:szCs w:val="24"/>
              </w:rPr>
              <w:t>最终审查费按</w:t>
            </w:r>
            <w:r w:rsidRPr="00754EE6">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%优惠率计算为：</w:t>
            </w:r>
            <w:r>
              <w:rPr>
                <w:rFonts w:asciiTheme="minorEastAsia" w:eastAsiaTheme="minorEastAsia" w:hAnsiTheme="minorEastAsia" w:cstheme="minorEastAsia" w:hint="eastAsia"/>
                <w:sz w:val="24"/>
                <w:szCs w:val="24"/>
                <w:u w:val="single"/>
              </w:rPr>
              <w:t xml:space="preserve">       </w:t>
            </w:r>
            <w:r w:rsidRPr="00754EE6">
              <w:rPr>
                <w:rFonts w:asciiTheme="minorEastAsia" w:eastAsiaTheme="minorEastAsia" w:hAnsiTheme="minorEastAsia" w:cstheme="minorEastAsia" w:hint="eastAsia"/>
                <w:sz w:val="24"/>
                <w:szCs w:val="24"/>
              </w:rPr>
              <w:t>元</w:t>
            </w:r>
            <w:r>
              <w:rPr>
                <w:rFonts w:asciiTheme="minorEastAsia" w:eastAsiaTheme="minorEastAsia" w:hAnsiTheme="minorEastAsia" w:cstheme="minorEastAsia" w:hint="eastAsia"/>
                <w:sz w:val="24"/>
                <w:szCs w:val="24"/>
              </w:rPr>
              <w:t>。</w:t>
            </w:r>
          </w:p>
          <w:p w:rsidR="0034030A" w:rsidRPr="00754EE6" w:rsidRDefault="0034030A">
            <w:pPr>
              <w:pStyle w:val="a4"/>
              <w:widowControl/>
              <w:spacing w:line="400" w:lineRule="exact"/>
              <w:ind w:firstLineChars="0" w:firstLine="0"/>
              <w:jc w:val="left"/>
              <w:rPr>
                <w:rFonts w:asciiTheme="minorEastAsia" w:eastAsiaTheme="minorEastAsia" w:hAnsiTheme="minorEastAsia" w:cstheme="minorEastAsia" w:hint="eastAsia"/>
                <w:sz w:val="24"/>
              </w:rPr>
            </w:pPr>
          </w:p>
        </w:tc>
      </w:tr>
      <w:tr w:rsidR="0034030A">
        <w:trPr>
          <w:cantSplit/>
          <w:trHeight w:val="734"/>
        </w:trPr>
        <w:tc>
          <w:tcPr>
            <w:tcW w:w="2450" w:type="dxa"/>
            <w:vAlign w:val="center"/>
          </w:tcPr>
          <w:p w:rsidR="0034030A" w:rsidRDefault="00C659B4">
            <w:pPr>
              <w:widowControl/>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总价（大写）</w:t>
            </w:r>
          </w:p>
        </w:tc>
        <w:tc>
          <w:tcPr>
            <w:tcW w:w="6301" w:type="dxa"/>
            <w:vAlign w:val="center"/>
          </w:tcPr>
          <w:p w:rsidR="0034030A" w:rsidRDefault="00C659B4">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8"/>
                <w:sz w:val="24"/>
                <w:szCs w:val="24"/>
              </w:rPr>
              <w:t>施工图审查费：</w:t>
            </w:r>
          </w:p>
        </w:tc>
      </w:tr>
    </w:tbl>
    <w:p w:rsidR="0034030A" w:rsidRDefault="0034030A">
      <w:pPr>
        <w:snapToGrid w:val="0"/>
        <w:spacing w:line="400" w:lineRule="exact"/>
        <w:ind w:firstLine="573"/>
        <w:rPr>
          <w:rFonts w:asciiTheme="minorEastAsia" w:eastAsiaTheme="minorEastAsia" w:hAnsiTheme="minorEastAsia" w:cstheme="minorEastAsia"/>
          <w:b/>
          <w:sz w:val="24"/>
          <w:szCs w:val="24"/>
        </w:rPr>
      </w:pPr>
    </w:p>
    <w:p w:rsidR="0034030A" w:rsidRDefault="00C659B4">
      <w:pPr>
        <w:snapToGrid w:val="0"/>
        <w:spacing w:line="400" w:lineRule="exact"/>
        <w:ind w:firstLine="57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第三条</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发包方</w:t>
      </w:r>
      <w:r>
        <w:rPr>
          <w:rFonts w:asciiTheme="minorEastAsia" w:eastAsiaTheme="minorEastAsia" w:hAnsiTheme="minorEastAsia" w:cstheme="minorEastAsia" w:hint="eastAsia"/>
          <w:sz w:val="24"/>
          <w:szCs w:val="24"/>
        </w:rPr>
        <w:t>应向</w:t>
      </w:r>
      <w:r>
        <w:rPr>
          <w:rFonts w:asciiTheme="minorEastAsia" w:eastAsiaTheme="minorEastAsia" w:hAnsiTheme="minorEastAsia" w:cstheme="minorEastAsia" w:hint="eastAsia"/>
          <w:sz w:val="24"/>
          <w:szCs w:val="24"/>
        </w:rPr>
        <w:t>承包方</w:t>
      </w:r>
      <w:r>
        <w:rPr>
          <w:rFonts w:asciiTheme="minorEastAsia" w:eastAsiaTheme="minorEastAsia" w:hAnsiTheme="minorEastAsia" w:cstheme="minorEastAsia" w:hint="eastAsia"/>
          <w:sz w:val="24"/>
          <w:szCs w:val="24"/>
        </w:rPr>
        <w:t>提交的有关资料及文件：</w:t>
      </w:r>
    </w:p>
    <w:tbl>
      <w:tblPr>
        <w:tblW w:w="86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5760"/>
        <w:gridCol w:w="1993"/>
      </w:tblGrid>
      <w:tr w:rsidR="0034030A">
        <w:trPr>
          <w:cantSplit/>
          <w:trHeight w:val="448"/>
        </w:trPr>
        <w:tc>
          <w:tcPr>
            <w:tcW w:w="900" w:type="dxa"/>
            <w:vAlign w:val="center"/>
          </w:tcPr>
          <w:p w:rsidR="0034030A" w:rsidRDefault="00C659B4">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5760" w:type="dxa"/>
          </w:tcPr>
          <w:p w:rsidR="0034030A" w:rsidRDefault="00C659B4">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资料及文件名称</w:t>
            </w:r>
          </w:p>
        </w:tc>
        <w:tc>
          <w:tcPr>
            <w:tcW w:w="1993" w:type="dxa"/>
          </w:tcPr>
          <w:p w:rsidR="0034030A" w:rsidRDefault="00C659B4">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提交日期</w:t>
            </w:r>
          </w:p>
        </w:tc>
      </w:tr>
      <w:tr w:rsidR="0034030A">
        <w:trPr>
          <w:cantSplit/>
          <w:trHeight w:val="555"/>
        </w:trPr>
        <w:tc>
          <w:tcPr>
            <w:tcW w:w="900" w:type="dxa"/>
            <w:vAlign w:val="center"/>
          </w:tcPr>
          <w:p w:rsidR="0034030A" w:rsidRDefault="00C659B4">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5760" w:type="dxa"/>
            <w:vAlign w:val="center"/>
          </w:tcPr>
          <w:p w:rsidR="0034030A" w:rsidRDefault="00C659B4">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委托书</w:t>
            </w:r>
          </w:p>
        </w:tc>
        <w:tc>
          <w:tcPr>
            <w:tcW w:w="1993" w:type="dxa"/>
            <w:vMerge w:val="restart"/>
            <w:vAlign w:val="center"/>
          </w:tcPr>
          <w:p w:rsidR="0034030A" w:rsidRDefault="00C659B4">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合同签订前</w:t>
            </w:r>
          </w:p>
        </w:tc>
      </w:tr>
      <w:tr w:rsidR="0034030A">
        <w:trPr>
          <w:cantSplit/>
          <w:trHeight w:val="668"/>
        </w:trPr>
        <w:tc>
          <w:tcPr>
            <w:tcW w:w="900" w:type="dxa"/>
            <w:vAlign w:val="center"/>
          </w:tcPr>
          <w:p w:rsidR="0034030A" w:rsidRDefault="00C659B4">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5760" w:type="dxa"/>
            <w:vAlign w:val="center"/>
          </w:tcPr>
          <w:p w:rsidR="0034030A" w:rsidRDefault="00C659B4">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批准的设计立项文件、规划设计要点、有关部门的批文复印件</w:t>
            </w:r>
          </w:p>
        </w:tc>
        <w:tc>
          <w:tcPr>
            <w:tcW w:w="1993" w:type="dxa"/>
            <w:vMerge/>
            <w:vAlign w:val="center"/>
          </w:tcPr>
          <w:p w:rsidR="0034030A" w:rsidRDefault="0034030A">
            <w:pPr>
              <w:spacing w:line="400" w:lineRule="exact"/>
              <w:rPr>
                <w:rFonts w:asciiTheme="minorEastAsia" w:eastAsiaTheme="minorEastAsia" w:hAnsiTheme="minorEastAsia" w:cstheme="minorEastAsia"/>
                <w:sz w:val="24"/>
                <w:szCs w:val="24"/>
              </w:rPr>
            </w:pPr>
          </w:p>
        </w:tc>
      </w:tr>
      <w:tr w:rsidR="0034030A">
        <w:trPr>
          <w:cantSplit/>
          <w:trHeight w:val="528"/>
        </w:trPr>
        <w:tc>
          <w:tcPr>
            <w:tcW w:w="900" w:type="dxa"/>
            <w:vAlign w:val="center"/>
          </w:tcPr>
          <w:p w:rsidR="0034030A" w:rsidRDefault="00C659B4">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5760" w:type="dxa"/>
            <w:vAlign w:val="center"/>
          </w:tcPr>
          <w:p w:rsidR="0034030A" w:rsidRDefault="00C659B4">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初步设计批准文件复印件</w:t>
            </w:r>
          </w:p>
        </w:tc>
        <w:tc>
          <w:tcPr>
            <w:tcW w:w="1993" w:type="dxa"/>
            <w:vMerge/>
          </w:tcPr>
          <w:p w:rsidR="0034030A" w:rsidRDefault="0034030A">
            <w:pPr>
              <w:spacing w:line="400" w:lineRule="exact"/>
              <w:rPr>
                <w:rFonts w:asciiTheme="minorEastAsia" w:eastAsiaTheme="minorEastAsia" w:hAnsiTheme="minorEastAsia" w:cstheme="minorEastAsia"/>
                <w:sz w:val="24"/>
                <w:szCs w:val="24"/>
              </w:rPr>
            </w:pPr>
          </w:p>
        </w:tc>
      </w:tr>
      <w:tr w:rsidR="0034030A">
        <w:trPr>
          <w:cantSplit/>
          <w:trHeight w:val="552"/>
        </w:trPr>
        <w:tc>
          <w:tcPr>
            <w:tcW w:w="900" w:type="dxa"/>
            <w:vAlign w:val="center"/>
          </w:tcPr>
          <w:p w:rsidR="0034030A" w:rsidRDefault="00C659B4">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5760" w:type="dxa"/>
            <w:vAlign w:val="center"/>
          </w:tcPr>
          <w:p w:rsidR="0034030A" w:rsidRDefault="00C659B4">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工程勘察成果报告、勘察成果资料</w:t>
            </w:r>
          </w:p>
        </w:tc>
        <w:tc>
          <w:tcPr>
            <w:tcW w:w="1993" w:type="dxa"/>
            <w:vMerge/>
            <w:vAlign w:val="center"/>
          </w:tcPr>
          <w:p w:rsidR="0034030A" w:rsidRDefault="0034030A">
            <w:pPr>
              <w:spacing w:line="400" w:lineRule="exact"/>
              <w:rPr>
                <w:rFonts w:asciiTheme="minorEastAsia" w:eastAsiaTheme="minorEastAsia" w:hAnsiTheme="minorEastAsia" w:cstheme="minorEastAsia"/>
                <w:sz w:val="24"/>
                <w:szCs w:val="24"/>
              </w:rPr>
            </w:pPr>
          </w:p>
        </w:tc>
      </w:tr>
      <w:tr w:rsidR="0034030A">
        <w:trPr>
          <w:cantSplit/>
          <w:trHeight w:val="1055"/>
        </w:trPr>
        <w:tc>
          <w:tcPr>
            <w:tcW w:w="900" w:type="dxa"/>
            <w:tcBorders>
              <w:bottom w:val="single" w:sz="4" w:space="0" w:color="auto"/>
            </w:tcBorders>
            <w:vAlign w:val="center"/>
          </w:tcPr>
          <w:p w:rsidR="0034030A" w:rsidRDefault="00C659B4">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5760" w:type="dxa"/>
            <w:tcBorders>
              <w:bottom w:val="single" w:sz="4" w:space="0" w:color="auto"/>
            </w:tcBorders>
            <w:vAlign w:val="center"/>
          </w:tcPr>
          <w:p w:rsidR="0034030A" w:rsidRDefault="00C659B4">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施工图设计文件一式三份（加盖出图章和注册章）、设计依据、结构计算书及电算软件名称等资料复印件</w:t>
            </w:r>
          </w:p>
        </w:tc>
        <w:tc>
          <w:tcPr>
            <w:tcW w:w="1993" w:type="dxa"/>
            <w:vMerge/>
            <w:tcBorders>
              <w:bottom w:val="single" w:sz="4" w:space="0" w:color="auto"/>
            </w:tcBorders>
            <w:vAlign w:val="center"/>
          </w:tcPr>
          <w:p w:rsidR="0034030A" w:rsidRDefault="0034030A">
            <w:pPr>
              <w:spacing w:line="400" w:lineRule="exact"/>
              <w:rPr>
                <w:rFonts w:asciiTheme="minorEastAsia" w:eastAsiaTheme="minorEastAsia" w:hAnsiTheme="minorEastAsia" w:cstheme="minorEastAsia"/>
                <w:sz w:val="24"/>
                <w:szCs w:val="24"/>
              </w:rPr>
            </w:pPr>
          </w:p>
        </w:tc>
      </w:tr>
    </w:tbl>
    <w:p w:rsidR="0034030A" w:rsidRDefault="0034030A" w:rsidP="00754EE6">
      <w:pPr>
        <w:spacing w:beforeLines="50" w:line="400" w:lineRule="exact"/>
        <w:ind w:firstLineChars="200" w:firstLine="482"/>
        <w:rPr>
          <w:rFonts w:asciiTheme="minorEastAsia" w:eastAsiaTheme="minorEastAsia" w:hAnsiTheme="minorEastAsia" w:cstheme="minorEastAsia"/>
          <w:b/>
          <w:sz w:val="24"/>
          <w:szCs w:val="24"/>
        </w:rPr>
      </w:pPr>
    </w:p>
    <w:p w:rsidR="0034030A" w:rsidRDefault="00C659B4" w:rsidP="00754EE6">
      <w:pPr>
        <w:spacing w:beforeLines="50" w:line="40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第四条</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承包方</w:t>
      </w:r>
      <w:r>
        <w:rPr>
          <w:rFonts w:asciiTheme="minorEastAsia" w:eastAsiaTheme="minorEastAsia" w:hAnsiTheme="minorEastAsia" w:cstheme="minorEastAsia" w:hint="eastAsia"/>
          <w:sz w:val="24"/>
          <w:szCs w:val="24"/>
        </w:rPr>
        <w:t>向</w:t>
      </w:r>
      <w:r>
        <w:rPr>
          <w:rFonts w:asciiTheme="minorEastAsia" w:eastAsiaTheme="minorEastAsia" w:hAnsiTheme="minorEastAsia" w:cstheme="minorEastAsia" w:hint="eastAsia"/>
          <w:sz w:val="24"/>
          <w:szCs w:val="24"/>
        </w:rPr>
        <w:t>发包方</w:t>
      </w:r>
      <w:r>
        <w:rPr>
          <w:rFonts w:asciiTheme="minorEastAsia" w:eastAsiaTheme="minorEastAsia" w:hAnsiTheme="minorEastAsia" w:cstheme="minorEastAsia" w:hint="eastAsia"/>
          <w:sz w:val="24"/>
          <w:szCs w:val="24"/>
        </w:rPr>
        <w:t>交付的施工图审查成果文件：</w:t>
      </w:r>
    </w:p>
    <w:tbl>
      <w:tblPr>
        <w:tblW w:w="86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2295"/>
        <w:gridCol w:w="720"/>
        <w:gridCol w:w="3160"/>
        <w:gridCol w:w="1565"/>
      </w:tblGrid>
      <w:tr w:rsidR="0034030A">
        <w:trPr>
          <w:trHeight w:val="575"/>
        </w:trPr>
        <w:tc>
          <w:tcPr>
            <w:tcW w:w="913" w:type="dxa"/>
          </w:tcPr>
          <w:p w:rsidR="0034030A" w:rsidRDefault="00C659B4">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序号</w:t>
            </w:r>
          </w:p>
        </w:tc>
        <w:tc>
          <w:tcPr>
            <w:tcW w:w="2295" w:type="dxa"/>
          </w:tcPr>
          <w:p w:rsidR="0034030A" w:rsidRDefault="00C659B4">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资料文件名称</w:t>
            </w:r>
          </w:p>
        </w:tc>
        <w:tc>
          <w:tcPr>
            <w:tcW w:w="720" w:type="dxa"/>
          </w:tcPr>
          <w:p w:rsidR="0034030A" w:rsidRDefault="00C659B4">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份数</w:t>
            </w:r>
          </w:p>
        </w:tc>
        <w:tc>
          <w:tcPr>
            <w:tcW w:w="3160" w:type="dxa"/>
          </w:tcPr>
          <w:p w:rsidR="0034030A" w:rsidRDefault="00C659B4">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内容要求</w:t>
            </w:r>
          </w:p>
        </w:tc>
        <w:tc>
          <w:tcPr>
            <w:tcW w:w="1565" w:type="dxa"/>
          </w:tcPr>
          <w:p w:rsidR="0034030A" w:rsidRDefault="00C659B4">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提交时间</w:t>
            </w:r>
          </w:p>
        </w:tc>
      </w:tr>
      <w:tr w:rsidR="0034030A">
        <w:trPr>
          <w:cantSplit/>
        </w:trPr>
        <w:tc>
          <w:tcPr>
            <w:tcW w:w="913" w:type="dxa"/>
            <w:vAlign w:val="center"/>
          </w:tcPr>
          <w:p w:rsidR="0034030A" w:rsidRDefault="00C659B4">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2295" w:type="dxa"/>
            <w:vAlign w:val="center"/>
          </w:tcPr>
          <w:p w:rsidR="0034030A" w:rsidRDefault="00C659B4">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施工图设计文件审查报告</w:t>
            </w:r>
          </w:p>
        </w:tc>
        <w:tc>
          <w:tcPr>
            <w:tcW w:w="720" w:type="dxa"/>
            <w:vAlign w:val="center"/>
          </w:tcPr>
          <w:p w:rsidR="0034030A" w:rsidRDefault="00C659B4">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3160" w:type="dxa"/>
            <w:vAlign w:val="center"/>
          </w:tcPr>
          <w:p w:rsidR="0034030A" w:rsidRDefault="00C659B4">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合同签订及各单位资料齐备</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个工作日内提交审查意见，设计单位整改合格后</w:t>
            </w: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hint="eastAsia"/>
                <w:sz w:val="24"/>
                <w:szCs w:val="24"/>
              </w:rPr>
              <w:t>个工作日内提交审查报告。</w:t>
            </w:r>
          </w:p>
        </w:tc>
        <w:tc>
          <w:tcPr>
            <w:tcW w:w="1565" w:type="dxa"/>
            <w:vMerge w:val="restart"/>
            <w:vAlign w:val="center"/>
          </w:tcPr>
          <w:p w:rsidR="0034030A" w:rsidRDefault="0034030A">
            <w:pPr>
              <w:spacing w:line="400" w:lineRule="exact"/>
              <w:rPr>
                <w:rFonts w:asciiTheme="minorEastAsia" w:eastAsiaTheme="minorEastAsia" w:hAnsiTheme="minorEastAsia" w:cstheme="minorEastAsia"/>
                <w:sz w:val="24"/>
                <w:szCs w:val="24"/>
              </w:rPr>
            </w:pPr>
          </w:p>
        </w:tc>
      </w:tr>
      <w:tr w:rsidR="0034030A">
        <w:trPr>
          <w:cantSplit/>
          <w:trHeight w:val="634"/>
        </w:trPr>
        <w:tc>
          <w:tcPr>
            <w:tcW w:w="913" w:type="dxa"/>
            <w:tcBorders>
              <w:top w:val="single" w:sz="4" w:space="0" w:color="auto"/>
              <w:left w:val="single" w:sz="4" w:space="0" w:color="auto"/>
              <w:bottom w:val="single" w:sz="4" w:space="0" w:color="auto"/>
              <w:right w:val="single" w:sz="4" w:space="0" w:color="auto"/>
            </w:tcBorders>
            <w:vAlign w:val="center"/>
          </w:tcPr>
          <w:p w:rsidR="0034030A" w:rsidRDefault="00C659B4">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2295" w:type="dxa"/>
            <w:tcBorders>
              <w:top w:val="single" w:sz="4" w:space="0" w:color="auto"/>
              <w:left w:val="single" w:sz="4" w:space="0" w:color="auto"/>
              <w:bottom w:val="single" w:sz="4" w:space="0" w:color="auto"/>
              <w:right w:val="single" w:sz="4" w:space="0" w:color="auto"/>
            </w:tcBorders>
            <w:vAlign w:val="center"/>
          </w:tcPr>
          <w:p w:rsidR="0034030A" w:rsidRDefault="00C659B4">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审查合格的施工图纸（盖工程设计施工图审查专用章）</w:t>
            </w:r>
          </w:p>
        </w:tc>
        <w:tc>
          <w:tcPr>
            <w:tcW w:w="720" w:type="dxa"/>
            <w:tcBorders>
              <w:top w:val="single" w:sz="4" w:space="0" w:color="auto"/>
              <w:left w:val="single" w:sz="4" w:space="0" w:color="auto"/>
              <w:bottom w:val="single" w:sz="4" w:space="0" w:color="auto"/>
              <w:right w:val="single" w:sz="4" w:space="0" w:color="auto"/>
            </w:tcBorders>
            <w:vAlign w:val="center"/>
          </w:tcPr>
          <w:p w:rsidR="0034030A" w:rsidRDefault="00C659B4">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8</w:t>
            </w:r>
          </w:p>
        </w:tc>
        <w:tc>
          <w:tcPr>
            <w:tcW w:w="3160" w:type="dxa"/>
            <w:tcBorders>
              <w:top w:val="single" w:sz="4" w:space="0" w:color="auto"/>
              <w:left w:val="single" w:sz="4" w:space="0" w:color="auto"/>
              <w:bottom w:val="single" w:sz="4" w:space="0" w:color="auto"/>
              <w:right w:val="single" w:sz="4" w:space="0" w:color="auto"/>
            </w:tcBorders>
            <w:vAlign w:val="center"/>
          </w:tcPr>
          <w:p w:rsidR="0034030A" w:rsidRDefault="00C659B4">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与施工图设计文件审查报告同时提交。</w:t>
            </w:r>
          </w:p>
        </w:tc>
        <w:tc>
          <w:tcPr>
            <w:tcW w:w="1565" w:type="dxa"/>
            <w:vMerge/>
            <w:vAlign w:val="center"/>
          </w:tcPr>
          <w:p w:rsidR="0034030A" w:rsidRDefault="0034030A">
            <w:pPr>
              <w:spacing w:line="400" w:lineRule="exact"/>
              <w:rPr>
                <w:rFonts w:asciiTheme="minorEastAsia" w:eastAsiaTheme="minorEastAsia" w:hAnsiTheme="minorEastAsia" w:cstheme="minorEastAsia"/>
                <w:sz w:val="24"/>
                <w:szCs w:val="24"/>
              </w:rPr>
            </w:pPr>
          </w:p>
        </w:tc>
      </w:tr>
    </w:tbl>
    <w:p w:rsidR="0034030A" w:rsidRDefault="0034030A" w:rsidP="00754EE6">
      <w:pPr>
        <w:spacing w:beforeLines="50" w:line="400" w:lineRule="exact"/>
        <w:ind w:firstLineChars="200" w:firstLine="482"/>
        <w:rPr>
          <w:rFonts w:asciiTheme="minorEastAsia" w:eastAsiaTheme="minorEastAsia" w:hAnsiTheme="minorEastAsia" w:cstheme="minorEastAsia"/>
          <w:b/>
          <w:sz w:val="24"/>
          <w:szCs w:val="24"/>
        </w:rPr>
      </w:pPr>
    </w:p>
    <w:p w:rsidR="0034030A" w:rsidRDefault="00C659B4" w:rsidP="00754EE6">
      <w:pPr>
        <w:spacing w:beforeLines="50" w:line="40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lastRenderedPageBreak/>
        <w:t>第五条</w:t>
      </w:r>
      <w:r>
        <w:rPr>
          <w:rFonts w:asciiTheme="minorEastAsia" w:eastAsiaTheme="minorEastAsia" w:hAnsiTheme="minorEastAsia" w:cstheme="minorEastAsia" w:hint="eastAsia"/>
          <w:b/>
          <w:sz w:val="24"/>
          <w:szCs w:val="24"/>
        </w:rPr>
        <w:t xml:space="preserve">  </w:t>
      </w:r>
      <w:r>
        <w:rPr>
          <w:rFonts w:asciiTheme="minorEastAsia" w:eastAsiaTheme="minorEastAsia" w:hAnsiTheme="minorEastAsia" w:cstheme="minorEastAsia" w:hint="eastAsia"/>
          <w:sz w:val="24"/>
          <w:szCs w:val="24"/>
        </w:rPr>
        <w:t>费用支付方式：</w:t>
      </w:r>
    </w:p>
    <w:tbl>
      <w:tblPr>
        <w:tblW w:w="8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0"/>
        <w:gridCol w:w="1515"/>
        <w:gridCol w:w="1515"/>
        <w:gridCol w:w="1481"/>
        <w:gridCol w:w="3109"/>
      </w:tblGrid>
      <w:tr w:rsidR="0034030A">
        <w:trPr>
          <w:trHeight w:val="637"/>
        </w:trPr>
        <w:tc>
          <w:tcPr>
            <w:tcW w:w="1160" w:type="dxa"/>
            <w:vMerge w:val="restart"/>
            <w:vAlign w:val="center"/>
          </w:tcPr>
          <w:p w:rsidR="0034030A" w:rsidRDefault="00C659B4">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审查费费用支付方式</w:t>
            </w:r>
          </w:p>
        </w:tc>
        <w:tc>
          <w:tcPr>
            <w:tcW w:w="1515" w:type="dxa"/>
            <w:vAlign w:val="center"/>
          </w:tcPr>
          <w:p w:rsidR="0034030A" w:rsidRDefault="00C659B4">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付费次序</w:t>
            </w:r>
          </w:p>
        </w:tc>
        <w:tc>
          <w:tcPr>
            <w:tcW w:w="1515" w:type="dxa"/>
            <w:vAlign w:val="center"/>
          </w:tcPr>
          <w:p w:rsidR="0034030A" w:rsidRDefault="00C659B4">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占</w:t>
            </w:r>
            <w:r>
              <w:rPr>
                <w:rFonts w:asciiTheme="minorEastAsia" w:eastAsiaTheme="minorEastAsia" w:hAnsiTheme="minorEastAsia" w:cstheme="minorEastAsia" w:hint="eastAsia"/>
                <w:sz w:val="24"/>
                <w:szCs w:val="24"/>
              </w:rPr>
              <w:t>合同价</w:t>
            </w:r>
            <w:r>
              <w:rPr>
                <w:rFonts w:asciiTheme="minorEastAsia" w:eastAsiaTheme="minorEastAsia" w:hAnsiTheme="minorEastAsia" w:cstheme="minorEastAsia" w:hint="eastAsia"/>
                <w:sz w:val="24"/>
                <w:szCs w:val="24"/>
              </w:rPr>
              <w:t>％</w:t>
            </w:r>
          </w:p>
        </w:tc>
        <w:tc>
          <w:tcPr>
            <w:tcW w:w="1481" w:type="dxa"/>
            <w:vAlign w:val="center"/>
          </w:tcPr>
          <w:p w:rsidR="0034030A" w:rsidRDefault="00C659B4">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付费额（元）</w:t>
            </w:r>
          </w:p>
        </w:tc>
        <w:tc>
          <w:tcPr>
            <w:tcW w:w="3109" w:type="dxa"/>
            <w:vAlign w:val="center"/>
          </w:tcPr>
          <w:p w:rsidR="0034030A" w:rsidRDefault="00C659B4">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付费时间</w:t>
            </w:r>
          </w:p>
        </w:tc>
      </w:tr>
      <w:tr w:rsidR="0034030A">
        <w:trPr>
          <w:trHeight w:val="653"/>
        </w:trPr>
        <w:tc>
          <w:tcPr>
            <w:tcW w:w="1160" w:type="dxa"/>
            <w:vMerge/>
          </w:tcPr>
          <w:p w:rsidR="0034030A" w:rsidRDefault="0034030A">
            <w:pPr>
              <w:spacing w:line="400" w:lineRule="exact"/>
              <w:jc w:val="center"/>
              <w:rPr>
                <w:rFonts w:asciiTheme="minorEastAsia" w:eastAsiaTheme="minorEastAsia" w:hAnsiTheme="minorEastAsia" w:cstheme="minorEastAsia"/>
                <w:sz w:val="24"/>
                <w:szCs w:val="24"/>
              </w:rPr>
            </w:pPr>
          </w:p>
        </w:tc>
        <w:tc>
          <w:tcPr>
            <w:tcW w:w="1515" w:type="dxa"/>
            <w:vAlign w:val="center"/>
          </w:tcPr>
          <w:p w:rsidR="0034030A" w:rsidRDefault="00C659B4">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第一次付费</w:t>
            </w:r>
          </w:p>
        </w:tc>
        <w:tc>
          <w:tcPr>
            <w:tcW w:w="1515" w:type="dxa"/>
            <w:vAlign w:val="center"/>
          </w:tcPr>
          <w:p w:rsidR="0034030A" w:rsidRDefault="00C659B4">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90</w:t>
            </w:r>
          </w:p>
        </w:tc>
        <w:tc>
          <w:tcPr>
            <w:tcW w:w="1481" w:type="dxa"/>
            <w:vAlign w:val="center"/>
          </w:tcPr>
          <w:p w:rsidR="0034030A" w:rsidRDefault="0034030A">
            <w:pPr>
              <w:spacing w:line="400" w:lineRule="exact"/>
              <w:jc w:val="center"/>
              <w:rPr>
                <w:rFonts w:asciiTheme="minorEastAsia" w:eastAsiaTheme="minorEastAsia" w:hAnsiTheme="minorEastAsia" w:cstheme="minorEastAsia"/>
                <w:sz w:val="24"/>
                <w:szCs w:val="24"/>
              </w:rPr>
            </w:pPr>
          </w:p>
        </w:tc>
        <w:tc>
          <w:tcPr>
            <w:tcW w:w="3109" w:type="dxa"/>
            <w:vAlign w:val="center"/>
          </w:tcPr>
          <w:p w:rsidR="0034030A" w:rsidRDefault="00C659B4" w:rsidP="00461318">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8"/>
                <w:sz w:val="24"/>
                <w:szCs w:val="24"/>
              </w:rPr>
              <w:t>承包</w:t>
            </w:r>
            <w:r>
              <w:rPr>
                <w:rFonts w:asciiTheme="minorEastAsia" w:eastAsiaTheme="minorEastAsia" w:hAnsiTheme="minorEastAsia" w:cstheme="minorEastAsia" w:hint="eastAsia"/>
                <w:spacing w:val="8"/>
                <w:sz w:val="24"/>
                <w:szCs w:val="24"/>
              </w:rPr>
              <w:t>方完成设计文件审查，提供完整的施工图设计文件审查成果时，</w:t>
            </w:r>
            <w:r w:rsidR="00461318">
              <w:rPr>
                <w:rFonts w:asciiTheme="minorEastAsia" w:eastAsiaTheme="minorEastAsia" w:hAnsiTheme="minorEastAsia" w:cstheme="minorEastAsia" w:hint="eastAsia"/>
                <w:spacing w:val="8"/>
                <w:sz w:val="24"/>
                <w:szCs w:val="24"/>
              </w:rPr>
              <w:t>发包</w:t>
            </w:r>
            <w:r>
              <w:rPr>
                <w:rFonts w:asciiTheme="minorEastAsia" w:eastAsiaTheme="minorEastAsia" w:hAnsiTheme="minorEastAsia" w:cstheme="minorEastAsia" w:hint="eastAsia"/>
                <w:spacing w:val="8"/>
                <w:sz w:val="24"/>
                <w:szCs w:val="24"/>
              </w:rPr>
              <w:t>方支付</w:t>
            </w:r>
            <w:r>
              <w:rPr>
                <w:rFonts w:asciiTheme="minorEastAsia" w:eastAsiaTheme="minorEastAsia" w:hAnsiTheme="minorEastAsia" w:cstheme="minorEastAsia" w:hint="eastAsia"/>
                <w:spacing w:val="8"/>
                <w:sz w:val="24"/>
                <w:szCs w:val="24"/>
              </w:rPr>
              <w:t>合同价款的</w:t>
            </w:r>
            <w:r>
              <w:rPr>
                <w:rFonts w:asciiTheme="minorEastAsia" w:eastAsiaTheme="minorEastAsia" w:hAnsiTheme="minorEastAsia" w:cstheme="minorEastAsia" w:hint="eastAsia"/>
                <w:spacing w:val="8"/>
                <w:sz w:val="24"/>
                <w:szCs w:val="24"/>
              </w:rPr>
              <w:t>90%</w:t>
            </w:r>
          </w:p>
        </w:tc>
      </w:tr>
      <w:tr w:rsidR="0034030A">
        <w:trPr>
          <w:trHeight w:val="723"/>
        </w:trPr>
        <w:tc>
          <w:tcPr>
            <w:tcW w:w="1160" w:type="dxa"/>
            <w:vMerge/>
          </w:tcPr>
          <w:p w:rsidR="0034030A" w:rsidRDefault="0034030A">
            <w:pPr>
              <w:spacing w:line="400" w:lineRule="exact"/>
              <w:rPr>
                <w:rFonts w:asciiTheme="minorEastAsia" w:eastAsiaTheme="minorEastAsia" w:hAnsiTheme="minorEastAsia" w:cstheme="minorEastAsia"/>
                <w:sz w:val="24"/>
                <w:szCs w:val="24"/>
              </w:rPr>
            </w:pPr>
          </w:p>
        </w:tc>
        <w:tc>
          <w:tcPr>
            <w:tcW w:w="1515" w:type="dxa"/>
            <w:vAlign w:val="center"/>
          </w:tcPr>
          <w:p w:rsidR="0034030A" w:rsidRDefault="00C659B4">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第</w:t>
            </w:r>
            <w:r>
              <w:rPr>
                <w:rFonts w:asciiTheme="minorEastAsia" w:eastAsiaTheme="minorEastAsia" w:hAnsiTheme="minorEastAsia" w:cstheme="minorEastAsia" w:hint="eastAsia"/>
                <w:sz w:val="24"/>
                <w:szCs w:val="24"/>
              </w:rPr>
              <w:t>二</w:t>
            </w:r>
            <w:r>
              <w:rPr>
                <w:rFonts w:asciiTheme="minorEastAsia" w:eastAsiaTheme="minorEastAsia" w:hAnsiTheme="minorEastAsia" w:cstheme="minorEastAsia" w:hint="eastAsia"/>
                <w:sz w:val="24"/>
                <w:szCs w:val="24"/>
              </w:rPr>
              <w:t>次付费</w:t>
            </w:r>
          </w:p>
        </w:tc>
        <w:tc>
          <w:tcPr>
            <w:tcW w:w="1515" w:type="dxa"/>
            <w:vAlign w:val="center"/>
          </w:tcPr>
          <w:p w:rsidR="0034030A" w:rsidRDefault="00C659B4">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10</w:t>
            </w:r>
          </w:p>
        </w:tc>
        <w:tc>
          <w:tcPr>
            <w:tcW w:w="1481" w:type="dxa"/>
            <w:vAlign w:val="center"/>
          </w:tcPr>
          <w:p w:rsidR="0034030A" w:rsidRDefault="0034030A">
            <w:pPr>
              <w:spacing w:line="400" w:lineRule="exact"/>
              <w:jc w:val="center"/>
              <w:rPr>
                <w:rFonts w:asciiTheme="minorEastAsia" w:eastAsiaTheme="minorEastAsia" w:hAnsiTheme="minorEastAsia" w:cstheme="minorEastAsia"/>
                <w:sz w:val="24"/>
                <w:szCs w:val="24"/>
              </w:rPr>
            </w:pPr>
          </w:p>
        </w:tc>
        <w:tc>
          <w:tcPr>
            <w:tcW w:w="3109" w:type="dxa"/>
            <w:vAlign w:val="center"/>
          </w:tcPr>
          <w:p w:rsidR="0034030A" w:rsidRDefault="00C659B4">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在项目竣工验收后</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个工作日内支付合同价款的</w:t>
            </w:r>
            <w:r>
              <w:rPr>
                <w:rFonts w:asciiTheme="minorEastAsia" w:eastAsiaTheme="minorEastAsia" w:hAnsiTheme="minorEastAsia" w:cstheme="minorEastAsia" w:hint="eastAsia"/>
                <w:sz w:val="24"/>
                <w:szCs w:val="24"/>
              </w:rPr>
              <w:t>10%</w:t>
            </w:r>
            <w:r>
              <w:rPr>
                <w:rFonts w:asciiTheme="minorEastAsia" w:eastAsiaTheme="minorEastAsia" w:hAnsiTheme="minorEastAsia" w:cstheme="minorEastAsia" w:hint="eastAsia"/>
                <w:sz w:val="24"/>
                <w:szCs w:val="24"/>
              </w:rPr>
              <w:t>。</w:t>
            </w:r>
          </w:p>
        </w:tc>
      </w:tr>
    </w:tbl>
    <w:p w:rsidR="0034030A" w:rsidRDefault="00355B91" w:rsidP="00B878C3">
      <w:pPr>
        <w:spacing w:line="400" w:lineRule="exact"/>
        <w:ind w:firstLineChars="200" w:firstLine="480"/>
        <w:rPr>
          <w:rFonts w:ascii="宋体" w:hAnsi="宋体" w:cs="宋体" w:hint="eastAsia"/>
          <w:sz w:val="24"/>
          <w:szCs w:val="24"/>
        </w:rPr>
      </w:pPr>
      <w:r w:rsidRPr="00355B91">
        <w:rPr>
          <w:rFonts w:ascii="宋体" w:hAnsi="宋体" w:cs="宋体" w:hint="eastAsia"/>
          <w:sz w:val="24"/>
          <w:szCs w:val="24"/>
        </w:rPr>
        <w:t>该项目</w:t>
      </w:r>
      <w:r>
        <w:rPr>
          <w:rFonts w:asciiTheme="minorEastAsia" w:eastAsiaTheme="minorEastAsia" w:hAnsiTheme="minorEastAsia" w:cstheme="minorEastAsia" w:hint="eastAsia"/>
          <w:sz w:val="24"/>
          <w:szCs w:val="24"/>
        </w:rPr>
        <w:t>审查</w:t>
      </w:r>
      <w:r w:rsidRPr="00355B91">
        <w:rPr>
          <w:rFonts w:ascii="宋体" w:hAnsi="宋体" w:cs="宋体" w:hint="eastAsia"/>
          <w:sz w:val="24"/>
          <w:szCs w:val="24"/>
        </w:rPr>
        <w:t>费由广东省广裕集团梅州嘉宝实业有限公司支付。每期</w:t>
      </w:r>
      <w:r w:rsidR="00BF1E43">
        <w:rPr>
          <w:rFonts w:ascii="宋体" w:hAnsi="宋体" w:cs="宋体" w:hint="eastAsia"/>
          <w:sz w:val="24"/>
          <w:szCs w:val="24"/>
        </w:rPr>
        <w:t>审查</w:t>
      </w:r>
      <w:r w:rsidRPr="00355B91">
        <w:rPr>
          <w:rFonts w:ascii="宋体" w:hAnsi="宋体" w:cs="宋体" w:hint="eastAsia"/>
          <w:sz w:val="24"/>
          <w:szCs w:val="24"/>
        </w:rPr>
        <w:t>费支付前,设计人必须按进度向发包人提交费用拨付申请报告和</w:t>
      </w:r>
      <w:r w:rsidR="00F44BC3">
        <w:rPr>
          <w:rFonts w:ascii="宋体" w:hAnsi="宋体" w:cs="宋体" w:hint="eastAsia"/>
          <w:bCs/>
          <w:sz w:val="24"/>
        </w:rPr>
        <w:t>正式税务全额增值税专用发票</w:t>
      </w:r>
      <w:r w:rsidRPr="00355B91">
        <w:rPr>
          <w:rFonts w:ascii="宋体" w:hAnsi="宋体" w:cs="宋体" w:hint="eastAsia"/>
          <w:sz w:val="24"/>
          <w:szCs w:val="24"/>
        </w:rPr>
        <w:t>。费用支付时限以甲方上级审批部门审核支付为准，延期支付不计息；审核期间，乙方不得以任何借口延期提交</w:t>
      </w:r>
      <w:r w:rsidR="00F44BC3">
        <w:rPr>
          <w:rFonts w:ascii="宋体" w:hAnsi="宋体" w:cs="宋体" w:hint="eastAsia"/>
          <w:sz w:val="24"/>
          <w:szCs w:val="24"/>
        </w:rPr>
        <w:t>成果</w:t>
      </w:r>
      <w:r w:rsidRPr="00355B91">
        <w:rPr>
          <w:rFonts w:ascii="宋体" w:hAnsi="宋体" w:cs="宋体" w:hint="eastAsia"/>
          <w:sz w:val="24"/>
          <w:szCs w:val="24"/>
        </w:rPr>
        <w:t>文件。</w:t>
      </w:r>
    </w:p>
    <w:p w:rsidR="00B878C3" w:rsidRPr="00B878C3" w:rsidRDefault="00B878C3" w:rsidP="00B878C3">
      <w:pPr>
        <w:spacing w:line="400" w:lineRule="exact"/>
        <w:ind w:firstLineChars="200" w:firstLine="480"/>
        <w:rPr>
          <w:rFonts w:ascii="宋体" w:hAnsi="宋体" w:cs="宋体"/>
          <w:sz w:val="24"/>
          <w:szCs w:val="24"/>
        </w:rPr>
      </w:pPr>
    </w:p>
    <w:p w:rsidR="0034030A" w:rsidRDefault="00C659B4">
      <w:pPr>
        <w:spacing w:line="40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第六条</w:t>
      </w:r>
      <w:r>
        <w:rPr>
          <w:rFonts w:asciiTheme="minorEastAsia" w:eastAsiaTheme="minorEastAsia" w:hAnsiTheme="minorEastAsia" w:cstheme="minorEastAsia" w:hint="eastAsia"/>
          <w:b/>
          <w:sz w:val="24"/>
          <w:szCs w:val="24"/>
        </w:rPr>
        <w:t xml:space="preserve">  </w:t>
      </w:r>
      <w:r>
        <w:rPr>
          <w:rFonts w:asciiTheme="minorEastAsia" w:eastAsiaTheme="minorEastAsia" w:hAnsiTheme="minorEastAsia" w:cstheme="minorEastAsia" w:hint="eastAsia"/>
          <w:sz w:val="24"/>
          <w:szCs w:val="24"/>
        </w:rPr>
        <w:t>各方</w:t>
      </w:r>
      <w:r>
        <w:rPr>
          <w:rFonts w:asciiTheme="minorEastAsia" w:eastAsiaTheme="minorEastAsia" w:hAnsiTheme="minorEastAsia" w:cstheme="minorEastAsia" w:hint="eastAsia"/>
          <w:sz w:val="24"/>
          <w:szCs w:val="24"/>
        </w:rPr>
        <w:t>责任</w:t>
      </w:r>
    </w:p>
    <w:p w:rsidR="0034030A" w:rsidRDefault="00C659B4">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6.1 </w:t>
      </w:r>
      <w:r>
        <w:rPr>
          <w:rFonts w:asciiTheme="minorEastAsia" w:eastAsiaTheme="minorEastAsia" w:hAnsiTheme="minorEastAsia" w:cstheme="minorEastAsia" w:hint="eastAsia"/>
          <w:sz w:val="24"/>
          <w:szCs w:val="24"/>
        </w:rPr>
        <w:t>发包方</w:t>
      </w:r>
      <w:r>
        <w:rPr>
          <w:rFonts w:asciiTheme="minorEastAsia" w:eastAsiaTheme="minorEastAsia" w:hAnsiTheme="minorEastAsia" w:cstheme="minorEastAsia" w:hint="eastAsia"/>
          <w:sz w:val="24"/>
          <w:szCs w:val="24"/>
        </w:rPr>
        <w:t>责任</w:t>
      </w:r>
    </w:p>
    <w:p w:rsidR="0034030A" w:rsidRDefault="00C659B4">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6.1.1</w:t>
      </w:r>
      <w:r>
        <w:rPr>
          <w:rFonts w:asciiTheme="minorEastAsia" w:eastAsiaTheme="minorEastAsia" w:hAnsiTheme="minorEastAsia" w:cstheme="minorEastAsia" w:hint="eastAsia"/>
          <w:sz w:val="24"/>
          <w:szCs w:val="24"/>
        </w:rPr>
        <w:t>发包方</w:t>
      </w:r>
      <w:r>
        <w:rPr>
          <w:rFonts w:asciiTheme="minorEastAsia" w:eastAsiaTheme="minorEastAsia" w:hAnsiTheme="minorEastAsia" w:cstheme="minorEastAsia" w:hint="eastAsia"/>
          <w:sz w:val="24"/>
          <w:szCs w:val="24"/>
        </w:rPr>
        <w:t>按本合同第三条规定的内容，在规定的时间内向乙方提交资料及文件，并对其完整性、正确性及时限负责。</w:t>
      </w:r>
    </w:p>
    <w:p w:rsidR="0034030A" w:rsidRDefault="00C659B4">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发包方</w:t>
      </w:r>
      <w:r>
        <w:rPr>
          <w:rFonts w:asciiTheme="minorEastAsia" w:eastAsiaTheme="minorEastAsia" w:hAnsiTheme="minorEastAsia" w:cstheme="minorEastAsia" w:hint="eastAsia"/>
          <w:sz w:val="24"/>
          <w:szCs w:val="24"/>
        </w:rPr>
        <w:t>提交上述资料及文件超过规定期限，</w:t>
      </w:r>
      <w:r>
        <w:rPr>
          <w:rFonts w:asciiTheme="minorEastAsia" w:eastAsiaTheme="minorEastAsia" w:hAnsiTheme="minorEastAsia" w:cstheme="minorEastAsia" w:hint="eastAsia"/>
          <w:sz w:val="24"/>
          <w:szCs w:val="24"/>
        </w:rPr>
        <w:t>承包</w:t>
      </w:r>
      <w:r>
        <w:rPr>
          <w:rFonts w:asciiTheme="minorEastAsia" w:eastAsiaTheme="minorEastAsia" w:hAnsiTheme="minorEastAsia" w:cstheme="minorEastAsia" w:hint="eastAsia"/>
          <w:sz w:val="24"/>
          <w:szCs w:val="24"/>
        </w:rPr>
        <w:t>方按合同第四条规定交付审查报告时间顺延。</w:t>
      </w:r>
    </w:p>
    <w:p w:rsidR="0034030A" w:rsidRDefault="00C659B4">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6.1.2</w:t>
      </w:r>
      <w:r>
        <w:rPr>
          <w:rFonts w:asciiTheme="minorEastAsia" w:eastAsiaTheme="minorEastAsia" w:hAnsiTheme="minorEastAsia" w:cstheme="minorEastAsia" w:hint="eastAsia"/>
          <w:sz w:val="24"/>
          <w:szCs w:val="24"/>
        </w:rPr>
        <w:t>发包方</w:t>
      </w:r>
      <w:r>
        <w:rPr>
          <w:rFonts w:asciiTheme="minorEastAsia" w:eastAsiaTheme="minorEastAsia" w:hAnsiTheme="minorEastAsia" w:cstheme="minorEastAsia" w:hint="eastAsia"/>
          <w:sz w:val="24"/>
          <w:szCs w:val="24"/>
        </w:rPr>
        <w:t>应保护经</w:t>
      </w:r>
      <w:r>
        <w:rPr>
          <w:rFonts w:asciiTheme="minorEastAsia" w:eastAsiaTheme="minorEastAsia" w:hAnsiTheme="minorEastAsia" w:cstheme="minorEastAsia" w:hint="eastAsia"/>
          <w:sz w:val="24"/>
          <w:szCs w:val="24"/>
        </w:rPr>
        <w:t>承包</w:t>
      </w:r>
      <w:r>
        <w:rPr>
          <w:rFonts w:asciiTheme="minorEastAsia" w:eastAsiaTheme="minorEastAsia" w:hAnsiTheme="minorEastAsia" w:cstheme="minorEastAsia" w:hint="eastAsia"/>
          <w:sz w:val="24"/>
          <w:szCs w:val="24"/>
        </w:rPr>
        <w:t>方审查的施工图设计文件、资料、图纸。未经</w:t>
      </w:r>
      <w:r>
        <w:rPr>
          <w:rFonts w:asciiTheme="minorEastAsia" w:eastAsiaTheme="minorEastAsia" w:hAnsiTheme="minorEastAsia" w:cstheme="minorEastAsia" w:hint="eastAsia"/>
          <w:sz w:val="24"/>
          <w:szCs w:val="24"/>
        </w:rPr>
        <w:t>承包方</w:t>
      </w:r>
      <w:r>
        <w:rPr>
          <w:rFonts w:asciiTheme="minorEastAsia" w:eastAsiaTheme="minorEastAsia" w:hAnsiTheme="minorEastAsia" w:cstheme="minorEastAsia" w:hint="eastAsia"/>
          <w:sz w:val="24"/>
          <w:szCs w:val="24"/>
        </w:rPr>
        <w:t>同意，</w:t>
      </w:r>
      <w:r>
        <w:rPr>
          <w:rFonts w:asciiTheme="minorEastAsia" w:eastAsiaTheme="minorEastAsia" w:hAnsiTheme="minorEastAsia" w:cstheme="minorEastAsia" w:hint="eastAsia"/>
          <w:sz w:val="24"/>
          <w:szCs w:val="24"/>
        </w:rPr>
        <w:t>发包方</w:t>
      </w:r>
      <w:r>
        <w:rPr>
          <w:rFonts w:asciiTheme="minorEastAsia" w:eastAsiaTheme="minorEastAsia" w:hAnsiTheme="minorEastAsia" w:cstheme="minorEastAsia" w:hint="eastAsia"/>
          <w:sz w:val="24"/>
          <w:szCs w:val="24"/>
        </w:rPr>
        <w:t>对</w:t>
      </w:r>
      <w:r>
        <w:rPr>
          <w:rFonts w:asciiTheme="minorEastAsia" w:eastAsiaTheme="minorEastAsia" w:hAnsiTheme="minorEastAsia" w:cstheme="minorEastAsia" w:hint="eastAsia"/>
          <w:sz w:val="24"/>
          <w:szCs w:val="24"/>
        </w:rPr>
        <w:t>承包</w:t>
      </w:r>
      <w:r>
        <w:rPr>
          <w:rFonts w:asciiTheme="minorEastAsia" w:eastAsiaTheme="minorEastAsia" w:hAnsiTheme="minorEastAsia" w:cstheme="minorEastAsia" w:hint="eastAsia"/>
          <w:sz w:val="24"/>
          <w:szCs w:val="24"/>
        </w:rPr>
        <w:t>方交付的施工图设计文件审查报告、资料、图纸不得擅自修改、复制或向第三人转让或用于本合同外的项目，如发生以上情况，</w:t>
      </w:r>
      <w:r>
        <w:rPr>
          <w:rFonts w:asciiTheme="minorEastAsia" w:eastAsiaTheme="minorEastAsia" w:hAnsiTheme="minorEastAsia" w:cstheme="minorEastAsia" w:hint="eastAsia"/>
          <w:sz w:val="24"/>
          <w:szCs w:val="24"/>
        </w:rPr>
        <w:t>发包方</w:t>
      </w:r>
      <w:r>
        <w:rPr>
          <w:rFonts w:asciiTheme="minorEastAsia" w:eastAsiaTheme="minorEastAsia" w:hAnsiTheme="minorEastAsia" w:cstheme="minorEastAsia" w:hint="eastAsia"/>
          <w:sz w:val="24"/>
          <w:szCs w:val="24"/>
        </w:rPr>
        <w:t>应负法律责任，</w:t>
      </w:r>
      <w:r>
        <w:rPr>
          <w:rFonts w:asciiTheme="minorEastAsia" w:eastAsiaTheme="minorEastAsia" w:hAnsiTheme="minorEastAsia" w:cstheme="minorEastAsia" w:hint="eastAsia"/>
          <w:sz w:val="24"/>
          <w:szCs w:val="24"/>
        </w:rPr>
        <w:t>承包方</w:t>
      </w:r>
      <w:r>
        <w:rPr>
          <w:rFonts w:asciiTheme="minorEastAsia" w:eastAsiaTheme="minorEastAsia" w:hAnsiTheme="minorEastAsia" w:cstheme="minorEastAsia" w:hint="eastAsia"/>
          <w:sz w:val="24"/>
          <w:szCs w:val="24"/>
        </w:rPr>
        <w:t>有权向</w:t>
      </w:r>
      <w:r>
        <w:rPr>
          <w:rFonts w:asciiTheme="minorEastAsia" w:eastAsiaTheme="minorEastAsia" w:hAnsiTheme="minorEastAsia" w:cstheme="minorEastAsia" w:hint="eastAsia"/>
          <w:sz w:val="24"/>
          <w:szCs w:val="24"/>
        </w:rPr>
        <w:t>发包</w:t>
      </w:r>
      <w:r>
        <w:rPr>
          <w:rFonts w:asciiTheme="minorEastAsia" w:eastAsiaTheme="minorEastAsia" w:hAnsiTheme="minorEastAsia" w:cstheme="minorEastAsia" w:hint="eastAsia"/>
          <w:sz w:val="24"/>
          <w:szCs w:val="24"/>
        </w:rPr>
        <w:t>方提出索赔。</w:t>
      </w:r>
    </w:p>
    <w:p w:rsidR="0034030A" w:rsidRDefault="00C659B4">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6.2  </w:t>
      </w:r>
      <w:r>
        <w:rPr>
          <w:rFonts w:asciiTheme="minorEastAsia" w:eastAsiaTheme="minorEastAsia" w:hAnsiTheme="minorEastAsia" w:cstheme="minorEastAsia" w:hint="eastAsia"/>
          <w:sz w:val="24"/>
          <w:szCs w:val="24"/>
        </w:rPr>
        <w:t>承包方</w:t>
      </w:r>
      <w:r>
        <w:rPr>
          <w:rFonts w:asciiTheme="minorEastAsia" w:eastAsiaTheme="minorEastAsia" w:hAnsiTheme="minorEastAsia" w:cstheme="minorEastAsia" w:hint="eastAsia"/>
          <w:sz w:val="24"/>
          <w:szCs w:val="24"/>
        </w:rPr>
        <w:t>责任</w:t>
      </w:r>
    </w:p>
    <w:p w:rsidR="0034030A" w:rsidRDefault="00C659B4">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6.2.1</w:t>
      </w:r>
      <w:r>
        <w:rPr>
          <w:rFonts w:asciiTheme="minorEastAsia" w:eastAsiaTheme="minorEastAsia" w:hAnsiTheme="minorEastAsia" w:cstheme="minorEastAsia" w:hint="eastAsia"/>
          <w:sz w:val="24"/>
          <w:szCs w:val="24"/>
        </w:rPr>
        <w:t>承包方</w:t>
      </w:r>
      <w:r>
        <w:rPr>
          <w:rFonts w:asciiTheme="minorEastAsia" w:eastAsiaTheme="minorEastAsia" w:hAnsiTheme="minorEastAsia" w:cstheme="minorEastAsia" w:hint="eastAsia"/>
          <w:sz w:val="24"/>
          <w:szCs w:val="24"/>
        </w:rPr>
        <w:t>应按国家技术规范、标准、规程以及</w:t>
      </w:r>
      <w:r>
        <w:rPr>
          <w:rFonts w:asciiTheme="minorEastAsia" w:eastAsiaTheme="minorEastAsia" w:hAnsiTheme="minorEastAsia" w:cstheme="minorEastAsia" w:hint="eastAsia"/>
          <w:sz w:val="24"/>
          <w:szCs w:val="24"/>
        </w:rPr>
        <w:t>发包方</w:t>
      </w:r>
      <w:r>
        <w:rPr>
          <w:rFonts w:asciiTheme="minorEastAsia" w:eastAsiaTheme="minorEastAsia" w:hAnsiTheme="minorEastAsia" w:cstheme="minorEastAsia" w:hint="eastAsia"/>
          <w:sz w:val="24"/>
          <w:szCs w:val="24"/>
        </w:rPr>
        <w:t>提供的有关部门的审批文件、资料、图纸进行审查。按合同规定的进度要求提交质量合格的审查报告，并对审查的图纸质量负相应的责任。</w:t>
      </w:r>
      <w:r>
        <w:rPr>
          <w:rFonts w:asciiTheme="minorEastAsia" w:eastAsiaTheme="minorEastAsia" w:hAnsiTheme="minorEastAsia" w:cstheme="minorEastAsia" w:hint="eastAsia"/>
          <w:sz w:val="24"/>
          <w:szCs w:val="24"/>
        </w:rPr>
        <w:t xml:space="preserve">    </w:t>
      </w:r>
    </w:p>
    <w:p w:rsidR="0034030A" w:rsidRDefault="00C659B4">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6.2.2 </w:t>
      </w:r>
      <w:r>
        <w:rPr>
          <w:rFonts w:asciiTheme="minorEastAsia" w:eastAsiaTheme="minorEastAsia" w:hAnsiTheme="minorEastAsia" w:cstheme="minorEastAsia" w:hint="eastAsia"/>
          <w:sz w:val="24"/>
          <w:szCs w:val="24"/>
        </w:rPr>
        <w:t>承包方</w:t>
      </w:r>
      <w:r>
        <w:rPr>
          <w:rFonts w:asciiTheme="minorEastAsia" w:eastAsiaTheme="minorEastAsia" w:hAnsiTheme="minorEastAsia" w:cstheme="minorEastAsia" w:hint="eastAsia"/>
          <w:sz w:val="24"/>
          <w:szCs w:val="24"/>
        </w:rPr>
        <w:t>按本合同第二条和第四条规定的内容、进度及份数向甲方交付审查报告，审查报告的时间应满足</w:t>
      </w:r>
      <w:r>
        <w:rPr>
          <w:rFonts w:asciiTheme="minorEastAsia" w:eastAsiaTheme="minorEastAsia" w:hAnsiTheme="minorEastAsia" w:cstheme="minorEastAsia" w:hint="eastAsia"/>
          <w:sz w:val="24"/>
          <w:szCs w:val="24"/>
        </w:rPr>
        <w:t>发包方</w:t>
      </w:r>
      <w:r>
        <w:rPr>
          <w:rFonts w:asciiTheme="minorEastAsia" w:eastAsiaTheme="minorEastAsia" w:hAnsiTheme="minorEastAsia" w:cstheme="minorEastAsia" w:hint="eastAsia"/>
          <w:sz w:val="24"/>
          <w:szCs w:val="24"/>
        </w:rPr>
        <w:t>要求。</w:t>
      </w:r>
    </w:p>
    <w:p w:rsidR="0034030A" w:rsidRDefault="00C659B4">
      <w:pPr>
        <w:spacing w:line="400" w:lineRule="exac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6.2.3 </w:t>
      </w:r>
      <w:r>
        <w:rPr>
          <w:rFonts w:asciiTheme="minorEastAsia" w:eastAsiaTheme="minorEastAsia" w:hAnsiTheme="minorEastAsia" w:cstheme="minorEastAsia" w:hint="eastAsia"/>
          <w:sz w:val="24"/>
          <w:szCs w:val="24"/>
        </w:rPr>
        <w:t>承包方</w:t>
      </w:r>
      <w:r>
        <w:rPr>
          <w:rFonts w:asciiTheme="minorEastAsia" w:eastAsiaTheme="minorEastAsia" w:hAnsiTheme="minorEastAsia" w:cstheme="minorEastAsia" w:hint="eastAsia"/>
          <w:sz w:val="24"/>
          <w:szCs w:val="24"/>
        </w:rPr>
        <w:t>应保护</w:t>
      </w:r>
      <w:r>
        <w:rPr>
          <w:rFonts w:asciiTheme="minorEastAsia" w:eastAsiaTheme="minorEastAsia" w:hAnsiTheme="minorEastAsia" w:cstheme="minorEastAsia" w:hint="eastAsia"/>
          <w:sz w:val="24"/>
          <w:szCs w:val="24"/>
        </w:rPr>
        <w:t>发包方</w:t>
      </w:r>
      <w:r>
        <w:rPr>
          <w:rFonts w:asciiTheme="minorEastAsia" w:eastAsiaTheme="minorEastAsia" w:hAnsiTheme="minorEastAsia" w:cstheme="minorEastAsia" w:hint="eastAsia"/>
          <w:sz w:val="24"/>
          <w:szCs w:val="24"/>
        </w:rPr>
        <w:t>的知识产权，不得向第三方泄露、转让</w:t>
      </w:r>
      <w:r>
        <w:rPr>
          <w:rFonts w:asciiTheme="minorEastAsia" w:eastAsiaTheme="minorEastAsia" w:hAnsiTheme="minorEastAsia" w:cstheme="minorEastAsia" w:hint="eastAsia"/>
          <w:sz w:val="24"/>
          <w:szCs w:val="24"/>
        </w:rPr>
        <w:t>发包方</w:t>
      </w:r>
      <w:r>
        <w:rPr>
          <w:rFonts w:asciiTheme="minorEastAsia" w:eastAsiaTheme="minorEastAsia" w:hAnsiTheme="minorEastAsia" w:cstheme="minorEastAsia" w:hint="eastAsia"/>
          <w:sz w:val="24"/>
          <w:szCs w:val="24"/>
        </w:rPr>
        <w:t>提交的产品图纸等技术经济资料。审查工作完成后，</w:t>
      </w:r>
      <w:r>
        <w:rPr>
          <w:rFonts w:asciiTheme="minorEastAsia" w:eastAsiaTheme="minorEastAsia" w:hAnsiTheme="minorEastAsia" w:cstheme="minorEastAsia" w:hint="eastAsia"/>
          <w:sz w:val="24"/>
          <w:szCs w:val="24"/>
        </w:rPr>
        <w:t>承包方</w:t>
      </w:r>
      <w:r>
        <w:rPr>
          <w:rFonts w:asciiTheme="minorEastAsia" w:eastAsiaTheme="minorEastAsia" w:hAnsiTheme="minorEastAsia" w:cstheme="minorEastAsia" w:hint="eastAsia"/>
          <w:sz w:val="24"/>
          <w:szCs w:val="24"/>
        </w:rPr>
        <w:t>应将</w:t>
      </w:r>
      <w:r>
        <w:rPr>
          <w:rFonts w:asciiTheme="minorEastAsia" w:eastAsiaTheme="minorEastAsia" w:hAnsiTheme="minorEastAsia" w:cstheme="minorEastAsia" w:hint="eastAsia"/>
          <w:sz w:val="24"/>
          <w:szCs w:val="24"/>
        </w:rPr>
        <w:t>发包方</w:t>
      </w:r>
      <w:r>
        <w:rPr>
          <w:rFonts w:asciiTheme="minorEastAsia" w:eastAsiaTheme="minorEastAsia" w:hAnsiTheme="minorEastAsia" w:cstheme="minorEastAsia" w:hint="eastAsia"/>
          <w:sz w:val="24"/>
          <w:szCs w:val="24"/>
        </w:rPr>
        <w:t>提供的资料及成果一并交回</w:t>
      </w:r>
      <w:r>
        <w:rPr>
          <w:rFonts w:asciiTheme="minorEastAsia" w:eastAsiaTheme="minorEastAsia" w:hAnsiTheme="minorEastAsia" w:cstheme="minorEastAsia" w:hint="eastAsia"/>
          <w:sz w:val="24"/>
          <w:szCs w:val="24"/>
        </w:rPr>
        <w:t>发包方</w:t>
      </w:r>
      <w:r>
        <w:rPr>
          <w:rFonts w:asciiTheme="minorEastAsia" w:eastAsiaTheme="minorEastAsia" w:hAnsiTheme="minorEastAsia" w:cstheme="minorEastAsia" w:hint="eastAsia"/>
          <w:sz w:val="24"/>
          <w:szCs w:val="24"/>
        </w:rPr>
        <w:t>，不得遗失或扣留。如发生以上情况并给</w:t>
      </w:r>
      <w:r>
        <w:rPr>
          <w:rFonts w:asciiTheme="minorEastAsia" w:eastAsiaTheme="minorEastAsia" w:hAnsiTheme="minorEastAsia" w:cstheme="minorEastAsia" w:hint="eastAsia"/>
          <w:sz w:val="24"/>
          <w:szCs w:val="24"/>
        </w:rPr>
        <w:t>发包方</w:t>
      </w:r>
      <w:r>
        <w:rPr>
          <w:rFonts w:asciiTheme="minorEastAsia" w:eastAsiaTheme="minorEastAsia" w:hAnsiTheme="minorEastAsia" w:cstheme="minorEastAsia" w:hint="eastAsia"/>
          <w:sz w:val="24"/>
          <w:szCs w:val="24"/>
        </w:rPr>
        <w:t>造成经济损失，</w:t>
      </w:r>
      <w:r>
        <w:rPr>
          <w:rFonts w:asciiTheme="minorEastAsia" w:eastAsiaTheme="minorEastAsia" w:hAnsiTheme="minorEastAsia" w:cstheme="minorEastAsia" w:hint="eastAsia"/>
          <w:sz w:val="24"/>
          <w:szCs w:val="24"/>
        </w:rPr>
        <w:t>发包方</w:t>
      </w:r>
      <w:r>
        <w:rPr>
          <w:rFonts w:asciiTheme="minorEastAsia" w:eastAsiaTheme="minorEastAsia" w:hAnsiTheme="minorEastAsia" w:cstheme="minorEastAsia" w:hint="eastAsia"/>
          <w:sz w:val="24"/>
          <w:szCs w:val="24"/>
        </w:rPr>
        <w:t>有权向</w:t>
      </w:r>
      <w:r>
        <w:rPr>
          <w:rFonts w:asciiTheme="minorEastAsia" w:eastAsiaTheme="minorEastAsia" w:hAnsiTheme="minorEastAsia" w:cstheme="minorEastAsia" w:hint="eastAsia"/>
          <w:sz w:val="24"/>
          <w:szCs w:val="24"/>
        </w:rPr>
        <w:t>承包方</w:t>
      </w:r>
      <w:r>
        <w:rPr>
          <w:rFonts w:asciiTheme="minorEastAsia" w:eastAsiaTheme="minorEastAsia" w:hAnsiTheme="minorEastAsia" w:cstheme="minorEastAsia" w:hint="eastAsia"/>
          <w:sz w:val="24"/>
          <w:szCs w:val="24"/>
        </w:rPr>
        <w:t>索赔。</w:t>
      </w:r>
    </w:p>
    <w:p w:rsidR="0034030A" w:rsidRDefault="00C659B4">
      <w:pPr>
        <w:spacing w:line="400" w:lineRule="exact"/>
        <w:ind w:firstLineChars="200" w:firstLine="482"/>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lastRenderedPageBreak/>
        <w:t>第七条</w:t>
      </w:r>
      <w:r>
        <w:rPr>
          <w:rFonts w:asciiTheme="minorEastAsia" w:eastAsiaTheme="minorEastAsia" w:hAnsiTheme="minorEastAsia" w:cstheme="minorEastAsia" w:hint="eastAsia"/>
          <w:b/>
          <w:sz w:val="24"/>
          <w:szCs w:val="24"/>
        </w:rPr>
        <w:t xml:space="preserve"> </w:t>
      </w:r>
      <w:r>
        <w:rPr>
          <w:rFonts w:asciiTheme="minorEastAsia" w:eastAsiaTheme="minorEastAsia" w:hAnsiTheme="minorEastAsia" w:cstheme="minorEastAsia" w:hint="eastAsia"/>
          <w:sz w:val="24"/>
          <w:szCs w:val="24"/>
        </w:rPr>
        <w:t>违约责任</w:t>
      </w:r>
    </w:p>
    <w:p w:rsidR="0034030A" w:rsidRDefault="00C659B4">
      <w:pPr>
        <w:spacing w:line="400" w:lineRule="exact"/>
        <w:ind w:firstLine="5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7.1</w:t>
      </w:r>
      <w:r w:rsidR="00461318">
        <w:rPr>
          <w:rFonts w:asciiTheme="minorEastAsia" w:eastAsiaTheme="minorEastAsia" w:hAnsiTheme="minorEastAsia" w:cstheme="minorEastAsia" w:hint="eastAsia"/>
          <w:sz w:val="24"/>
          <w:szCs w:val="24"/>
        </w:rPr>
        <w:t>承包</w:t>
      </w:r>
      <w:r>
        <w:rPr>
          <w:rFonts w:asciiTheme="minorEastAsia" w:eastAsiaTheme="minorEastAsia" w:hAnsiTheme="minorEastAsia" w:cstheme="minorEastAsia" w:hint="eastAsia"/>
          <w:sz w:val="24"/>
          <w:szCs w:val="24"/>
        </w:rPr>
        <w:t>方</w:t>
      </w:r>
      <w:r>
        <w:rPr>
          <w:rFonts w:asciiTheme="minorEastAsia" w:eastAsiaTheme="minorEastAsia" w:hAnsiTheme="minorEastAsia" w:cstheme="minorEastAsia" w:hint="eastAsia"/>
          <w:sz w:val="24"/>
          <w:szCs w:val="24"/>
        </w:rPr>
        <w:t>应按本合同第五条规定的金额和时间向</w:t>
      </w:r>
      <w:r>
        <w:rPr>
          <w:rFonts w:asciiTheme="minorEastAsia" w:eastAsiaTheme="minorEastAsia" w:hAnsiTheme="minorEastAsia" w:cstheme="minorEastAsia" w:hint="eastAsia"/>
          <w:sz w:val="24"/>
          <w:szCs w:val="24"/>
        </w:rPr>
        <w:t>承包方</w:t>
      </w:r>
      <w:r>
        <w:rPr>
          <w:rFonts w:asciiTheme="minorEastAsia" w:eastAsiaTheme="minorEastAsia" w:hAnsiTheme="minorEastAsia" w:cstheme="minorEastAsia" w:hint="eastAsia"/>
          <w:sz w:val="24"/>
          <w:szCs w:val="24"/>
        </w:rPr>
        <w:t>支付审查费，每逾期支付一天，应承担本项目审查费总额千分之五的逾期违约金。</w:t>
      </w:r>
    </w:p>
    <w:p w:rsidR="0034030A" w:rsidRDefault="00C659B4">
      <w:pPr>
        <w:spacing w:line="400" w:lineRule="exact"/>
        <w:ind w:firstLine="5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7.2</w:t>
      </w:r>
      <w:r>
        <w:rPr>
          <w:rFonts w:asciiTheme="minorEastAsia" w:eastAsiaTheme="minorEastAsia" w:hAnsiTheme="minorEastAsia" w:cstheme="minorEastAsia" w:hint="eastAsia"/>
          <w:sz w:val="24"/>
          <w:szCs w:val="24"/>
        </w:rPr>
        <w:t>由于</w:t>
      </w:r>
      <w:r>
        <w:rPr>
          <w:rFonts w:asciiTheme="minorEastAsia" w:eastAsiaTheme="minorEastAsia" w:hAnsiTheme="minorEastAsia" w:cstheme="minorEastAsia" w:hint="eastAsia"/>
          <w:sz w:val="24"/>
          <w:szCs w:val="24"/>
        </w:rPr>
        <w:t>承包方</w:t>
      </w:r>
      <w:r>
        <w:rPr>
          <w:rFonts w:asciiTheme="minorEastAsia" w:eastAsiaTheme="minorEastAsia" w:hAnsiTheme="minorEastAsia" w:cstheme="minorEastAsia" w:hint="eastAsia"/>
          <w:sz w:val="24"/>
          <w:szCs w:val="24"/>
        </w:rPr>
        <w:t>原因，延误了按本合同第四条规定的审查资料文件交付时间，每延误一天，应取担本项目审查费总额千分之五的逾期违约金。</w:t>
      </w:r>
    </w:p>
    <w:p w:rsidR="0034030A" w:rsidRDefault="00C659B4">
      <w:pPr>
        <w:spacing w:line="400" w:lineRule="exact"/>
        <w:ind w:firstLine="57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7.3</w:t>
      </w:r>
      <w:r>
        <w:rPr>
          <w:rFonts w:asciiTheme="minorEastAsia" w:eastAsiaTheme="minorEastAsia" w:hAnsiTheme="minorEastAsia" w:cstheme="minorEastAsia" w:hint="eastAsia"/>
          <w:sz w:val="24"/>
          <w:szCs w:val="24"/>
        </w:rPr>
        <w:t>由</w:t>
      </w:r>
      <w:r>
        <w:rPr>
          <w:rFonts w:asciiTheme="minorEastAsia" w:eastAsiaTheme="minorEastAsia" w:hAnsiTheme="minorEastAsia" w:cstheme="minorEastAsia" w:hint="eastAsia"/>
          <w:sz w:val="24"/>
          <w:szCs w:val="24"/>
        </w:rPr>
        <w:t>承包方</w:t>
      </w:r>
      <w:r>
        <w:rPr>
          <w:rFonts w:asciiTheme="minorEastAsia" w:eastAsiaTheme="minorEastAsia" w:hAnsiTheme="minorEastAsia" w:cstheme="minorEastAsia" w:hint="eastAsia"/>
          <w:sz w:val="24"/>
          <w:szCs w:val="24"/>
        </w:rPr>
        <w:t>责任造成的直接损失由</w:t>
      </w:r>
      <w:r>
        <w:rPr>
          <w:rFonts w:asciiTheme="minorEastAsia" w:eastAsiaTheme="minorEastAsia" w:hAnsiTheme="minorEastAsia" w:cstheme="minorEastAsia" w:hint="eastAsia"/>
          <w:sz w:val="24"/>
          <w:szCs w:val="24"/>
        </w:rPr>
        <w:t>承包方</w:t>
      </w:r>
      <w:r>
        <w:rPr>
          <w:rFonts w:asciiTheme="minorEastAsia" w:eastAsiaTheme="minorEastAsia" w:hAnsiTheme="minorEastAsia" w:cstheme="minorEastAsia" w:hint="eastAsia"/>
          <w:sz w:val="24"/>
          <w:szCs w:val="24"/>
        </w:rPr>
        <w:t>承担责任。</w:t>
      </w:r>
    </w:p>
    <w:p w:rsidR="0034030A" w:rsidRDefault="00C659B4" w:rsidP="00754EE6">
      <w:pPr>
        <w:pStyle w:val="a5"/>
        <w:ind w:firstLine="498"/>
        <w:rPr>
          <w:rFonts w:ascii="宋体" w:hAnsi="宋体"/>
          <w:b/>
          <w:color w:val="000000"/>
          <w:spacing w:val="0"/>
        </w:rPr>
      </w:pPr>
      <w:r>
        <w:rPr>
          <w:rFonts w:asciiTheme="minorEastAsia" w:eastAsiaTheme="minorEastAsia" w:hAnsiTheme="minorEastAsia" w:cstheme="minorEastAsia" w:hint="eastAsia"/>
          <w:b/>
          <w:szCs w:val="24"/>
        </w:rPr>
        <w:t>第八条</w:t>
      </w:r>
      <w:r>
        <w:rPr>
          <w:rFonts w:asciiTheme="minorEastAsia" w:eastAsiaTheme="minorEastAsia" w:hAnsiTheme="minorEastAsia" w:cstheme="minorEastAsia" w:hint="eastAsia"/>
          <w:b/>
          <w:szCs w:val="24"/>
        </w:rPr>
        <w:t xml:space="preserve"> </w:t>
      </w:r>
      <w:r>
        <w:rPr>
          <w:rFonts w:ascii="宋体" w:hAnsi="宋体" w:hint="eastAsia"/>
          <w:bCs/>
          <w:color w:val="000000"/>
          <w:spacing w:val="0"/>
        </w:rPr>
        <w:t>保密</w:t>
      </w:r>
    </w:p>
    <w:p w:rsidR="0034030A" w:rsidRDefault="00C659B4">
      <w:pPr>
        <w:pStyle w:val="a5"/>
        <w:ind w:firstLine="480"/>
        <w:rPr>
          <w:rFonts w:asciiTheme="minorEastAsia" w:eastAsiaTheme="minorEastAsia" w:hAnsiTheme="minorEastAsia" w:cstheme="minorEastAsia"/>
          <w:szCs w:val="24"/>
        </w:rPr>
      </w:pPr>
      <w:r>
        <w:rPr>
          <w:rFonts w:ascii="宋体" w:hAnsi="宋体" w:hint="eastAsia"/>
          <w:color w:val="000000"/>
          <w:spacing w:val="0"/>
        </w:rPr>
        <w:t>在合同期内或合同终止后，未征得有关方同意，不得泄露与本合同工程、本合同业务有关的保密资料。</w:t>
      </w:r>
    </w:p>
    <w:p w:rsidR="0034030A" w:rsidRDefault="00C659B4">
      <w:pPr>
        <w:spacing w:line="400" w:lineRule="exact"/>
        <w:ind w:left="60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sz w:val="24"/>
          <w:szCs w:val="24"/>
        </w:rPr>
        <w:t>第</w:t>
      </w:r>
      <w:r>
        <w:rPr>
          <w:rFonts w:asciiTheme="minorEastAsia" w:eastAsiaTheme="minorEastAsia" w:hAnsiTheme="minorEastAsia" w:cstheme="minorEastAsia" w:hint="eastAsia"/>
          <w:b/>
          <w:sz w:val="24"/>
          <w:szCs w:val="24"/>
        </w:rPr>
        <w:t>九</w:t>
      </w:r>
      <w:r>
        <w:rPr>
          <w:rFonts w:asciiTheme="minorEastAsia" w:eastAsiaTheme="minorEastAsia" w:hAnsiTheme="minorEastAsia" w:cstheme="minorEastAsia" w:hint="eastAsia"/>
          <w:b/>
          <w:sz w:val="24"/>
          <w:szCs w:val="24"/>
        </w:rPr>
        <w:t>条</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其他</w:t>
      </w:r>
    </w:p>
    <w:p w:rsidR="0034030A" w:rsidRDefault="00C659B4">
      <w:pPr>
        <w:spacing w:line="400" w:lineRule="exact"/>
        <w:ind w:firstLine="64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由于不可抗力因素致使合同无法履行时，</w:t>
      </w:r>
      <w:r>
        <w:rPr>
          <w:rFonts w:asciiTheme="minorEastAsia" w:eastAsiaTheme="minorEastAsia" w:hAnsiTheme="minorEastAsia" w:cstheme="minorEastAsia" w:hint="eastAsia"/>
          <w:sz w:val="24"/>
          <w:szCs w:val="24"/>
        </w:rPr>
        <w:t>三方</w:t>
      </w:r>
      <w:r>
        <w:rPr>
          <w:rFonts w:asciiTheme="minorEastAsia" w:eastAsiaTheme="minorEastAsia" w:hAnsiTheme="minorEastAsia" w:cstheme="minorEastAsia" w:hint="eastAsia"/>
          <w:sz w:val="24"/>
          <w:szCs w:val="24"/>
        </w:rPr>
        <w:t>应及时协商解决。</w:t>
      </w:r>
    </w:p>
    <w:p w:rsidR="0034030A" w:rsidRDefault="00C659B4">
      <w:pPr>
        <w:spacing w:line="400" w:lineRule="exact"/>
        <w:ind w:firstLine="64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t xml:space="preserve">.2 </w:t>
      </w:r>
      <w:r>
        <w:rPr>
          <w:rFonts w:asciiTheme="minorEastAsia" w:eastAsiaTheme="minorEastAsia" w:hAnsiTheme="minorEastAsia" w:cstheme="minorEastAsia" w:hint="eastAsia"/>
          <w:sz w:val="24"/>
          <w:szCs w:val="24"/>
        </w:rPr>
        <w:t>本合同发生争议，</w:t>
      </w:r>
      <w:r>
        <w:rPr>
          <w:rFonts w:asciiTheme="minorEastAsia" w:eastAsiaTheme="minorEastAsia" w:hAnsiTheme="minorEastAsia" w:cstheme="minorEastAsia" w:hint="eastAsia"/>
          <w:sz w:val="24"/>
          <w:szCs w:val="24"/>
        </w:rPr>
        <w:t>三方</w:t>
      </w:r>
      <w:r>
        <w:rPr>
          <w:rFonts w:asciiTheme="minorEastAsia" w:eastAsiaTheme="minorEastAsia" w:hAnsiTheme="minorEastAsia" w:cstheme="minorEastAsia" w:hint="eastAsia"/>
          <w:sz w:val="24"/>
          <w:szCs w:val="24"/>
        </w:rPr>
        <w:t>当事人应及时协商解决。也可由当地建设行政主管部门调解，调解不成时，</w:t>
      </w:r>
      <w:r>
        <w:rPr>
          <w:rFonts w:asciiTheme="minorEastAsia" w:eastAsiaTheme="minorEastAsia" w:hAnsiTheme="minorEastAsia" w:cstheme="minorEastAsia" w:hint="eastAsia"/>
          <w:sz w:val="24"/>
          <w:szCs w:val="24"/>
        </w:rPr>
        <w:t>三方</w:t>
      </w:r>
      <w:r>
        <w:rPr>
          <w:rFonts w:asciiTheme="minorEastAsia" w:eastAsiaTheme="minorEastAsia" w:hAnsiTheme="minorEastAsia" w:cstheme="minorEastAsia" w:hint="eastAsia"/>
          <w:sz w:val="24"/>
          <w:szCs w:val="24"/>
        </w:rPr>
        <w:t>当事人同意由</w:t>
      </w:r>
      <w:r>
        <w:rPr>
          <w:rFonts w:asciiTheme="minorEastAsia" w:eastAsiaTheme="minorEastAsia" w:hAnsiTheme="minorEastAsia" w:cstheme="minorEastAsia" w:hint="eastAsia"/>
          <w:sz w:val="24"/>
          <w:szCs w:val="24"/>
        </w:rPr>
        <w:t>梅州</w:t>
      </w:r>
      <w:r>
        <w:rPr>
          <w:rFonts w:asciiTheme="minorEastAsia" w:eastAsiaTheme="minorEastAsia" w:hAnsiTheme="minorEastAsia" w:cstheme="minorEastAsia" w:hint="eastAsia"/>
          <w:sz w:val="24"/>
          <w:szCs w:val="24"/>
        </w:rPr>
        <w:t>市仲裁委员会仲裁。</w:t>
      </w:r>
    </w:p>
    <w:p w:rsidR="0034030A" w:rsidRDefault="00C659B4">
      <w:pPr>
        <w:spacing w:line="400" w:lineRule="exact"/>
        <w:ind w:firstLine="64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t xml:space="preserve">.3 </w:t>
      </w:r>
      <w:r>
        <w:rPr>
          <w:rFonts w:asciiTheme="minorEastAsia" w:eastAsiaTheme="minorEastAsia" w:hAnsiTheme="minorEastAsia" w:cstheme="minorEastAsia" w:hint="eastAsia"/>
          <w:sz w:val="24"/>
          <w:szCs w:val="24"/>
        </w:rPr>
        <w:t>本合同一式</w:t>
      </w:r>
      <w:r w:rsidR="006514DA">
        <w:rPr>
          <w:rFonts w:asciiTheme="minorEastAsia" w:eastAsiaTheme="minorEastAsia" w:hAnsiTheme="minorEastAsia" w:cstheme="minorEastAsia" w:hint="eastAsia"/>
          <w:sz w:val="24"/>
          <w:szCs w:val="24"/>
          <w:u w:val="single"/>
        </w:rPr>
        <w:t xml:space="preserve"> 柒 </w:t>
      </w:r>
      <w:r>
        <w:rPr>
          <w:rFonts w:asciiTheme="minorEastAsia" w:eastAsiaTheme="minorEastAsia" w:hAnsiTheme="minorEastAsia" w:cstheme="minorEastAsia" w:hint="eastAsia"/>
          <w:sz w:val="24"/>
          <w:szCs w:val="24"/>
        </w:rPr>
        <w:t>份，</w:t>
      </w:r>
      <w:r>
        <w:rPr>
          <w:rFonts w:asciiTheme="minorEastAsia" w:eastAsiaTheme="minorEastAsia" w:hAnsiTheme="minorEastAsia" w:cstheme="minorEastAsia" w:hint="eastAsia"/>
          <w:sz w:val="24"/>
          <w:szCs w:val="24"/>
        </w:rPr>
        <w:t>发包方</w:t>
      </w:r>
      <w:r>
        <w:rPr>
          <w:rFonts w:asciiTheme="minorEastAsia" w:eastAsiaTheme="minorEastAsia" w:hAnsiTheme="minorEastAsia" w:cstheme="minorEastAsia" w:hint="eastAsia"/>
          <w:sz w:val="24"/>
          <w:szCs w:val="24"/>
          <w:u w:val="single"/>
        </w:rPr>
        <w:t xml:space="preserve"> </w:t>
      </w:r>
      <w:r w:rsidR="006514DA">
        <w:rPr>
          <w:rFonts w:asciiTheme="minorEastAsia" w:eastAsiaTheme="minorEastAsia" w:hAnsiTheme="minorEastAsia" w:cstheme="minorEastAsia" w:hint="eastAsia"/>
          <w:sz w:val="24"/>
          <w:szCs w:val="24"/>
          <w:u w:val="single"/>
        </w:rPr>
        <w:t>伍</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份，</w:t>
      </w:r>
      <w:r>
        <w:rPr>
          <w:rFonts w:asciiTheme="minorEastAsia" w:eastAsiaTheme="minorEastAsia" w:hAnsiTheme="minorEastAsia" w:cstheme="minorEastAsia" w:hint="eastAsia"/>
          <w:sz w:val="24"/>
          <w:szCs w:val="24"/>
        </w:rPr>
        <w:t>承包</w:t>
      </w:r>
      <w:r>
        <w:rPr>
          <w:rFonts w:asciiTheme="minorEastAsia" w:eastAsiaTheme="minorEastAsia" w:hAnsiTheme="minorEastAsia" w:cstheme="minorEastAsia" w:hint="eastAsia"/>
          <w:sz w:val="24"/>
          <w:szCs w:val="24"/>
        </w:rPr>
        <w:t>方</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u w:val="single"/>
        </w:rPr>
        <w:t>贰</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份。</w:t>
      </w:r>
    </w:p>
    <w:p w:rsidR="0034030A" w:rsidRDefault="00C659B4">
      <w:pPr>
        <w:spacing w:line="400" w:lineRule="exact"/>
        <w:ind w:firstLine="64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t xml:space="preserve">.4 </w:t>
      </w:r>
      <w:r>
        <w:rPr>
          <w:rFonts w:asciiTheme="minorEastAsia" w:eastAsiaTheme="minorEastAsia" w:hAnsiTheme="minorEastAsia" w:cstheme="minorEastAsia" w:hint="eastAsia"/>
          <w:sz w:val="24"/>
          <w:szCs w:val="24"/>
        </w:rPr>
        <w:t>本合同经</w:t>
      </w:r>
      <w:r>
        <w:rPr>
          <w:rFonts w:asciiTheme="minorEastAsia" w:eastAsiaTheme="minorEastAsia" w:hAnsiTheme="minorEastAsia" w:cstheme="minorEastAsia" w:hint="eastAsia"/>
          <w:sz w:val="24"/>
          <w:szCs w:val="24"/>
        </w:rPr>
        <w:t>双方</w:t>
      </w:r>
      <w:r>
        <w:rPr>
          <w:rFonts w:asciiTheme="minorEastAsia" w:eastAsiaTheme="minorEastAsia" w:hAnsiTheme="minorEastAsia" w:cstheme="minorEastAsia" w:hint="eastAsia"/>
          <w:sz w:val="24"/>
          <w:szCs w:val="24"/>
        </w:rPr>
        <w:t>签章后生效。</w:t>
      </w:r>
    </w:p>
    <w:p w:rsidR="0034030A" w:rsidRDefault="00C659B4">
      <w:pPr>
        <w:spacing w:line="400" w:lineRule="exact"/>
        <w:ind w:firstLine="645"/>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t xml:space="preserve">.5 </w:t>
      </w:r>
      <w:r>
        <w:rPr>
          <w:rFonts w:asciiTheme="minorEastAsia" w:eastAsiaTheme="minorEastAsia" w:hAnsiTheme="minorEastAsia" w:cstheme="minorEastAsia" w:hint="eastAsia"/>
          <w:sz w:val="24"/>
          <w:szCs w:val="24"/>
        </w:rPr>
        <w:t>本合同生效后</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双</w:t>
      </w:r>
      <w:r>
        <w:rPr>
          <w:rFonts w:asciiTheme="minorEastAsia" w:eastAsiaTheme="minorEastAsia" w:hAnsiTheme="minorEastAsia" w:cstheme="minorEastAsia" w:hint="eastAsia"/>
          <w:sz w:val="24"/>
          <w:szCs w:val="24"/>
        </w:rPr>
        <w:t>方认为必要时，到项目所在地工商行政管理部门申请鉴证。</w:t>
      </w:r>
      <w:r>
        <w:rPr>
          <w:rFonts w:asciiTheme="minorEastAsia" w:eastAsiaTheme="minorEastAsia" w:hAnsiTheme="minorEastAsia" w:cstheme="minorEastAsia" w:hint="eastAsia"/>
          <w:sz w:val="24"/>
          <w:szCs w:val="24"/>
        </w:rPr>
        <w:t>双</w:t>
      </w:r>
      <w:r>
        <w:rPr>
          <w:rFonts w:asciiTheme="minorEastAsia" w:eastAsiaTheme="minorEastAsia" w:hAnsiTheme="minorEastAsia" w:cstheme="minorEastAsia" w:hint="eastAsia"/>
          <w:sz w:val="24"/>
          <w:szCs w:val="24"/>
        </w:rPr>
        <w:t>方履行完合同规定的义务后，本合同即行终止。</w:t>
      </w:r>
    </w:p>
    <w:p w:rsidR="0034030A" w:rsidRDefault="00C659B4">
      <w:pPr>
        <w:spacing w:line="400" w:lineRule="exact"/>
        <w:ind w:firstLine="645"/>
        <w:rPr>
          <w:rFonts w:ascii="仿宋_GB2312" w:eastAsia="仿宋_GB2312" w:hAnsi="仿宋_GB2312" w:cs="仿宋_GB2312"/>
          <w:sz w:val="24"/>
          <w:szCs w:val="24"/>
        </w:rPr>
      </w:pPr>
      <w:r>
        <w:rPr>
          <w:rFonts w:asciiTheme="minorEastAsia" w:eastAsiaTheme="minorEastAsia" w:hAnsiTheme="minorEastAsia" w:cstheme="minorEastAsia" w:hint="eastAsia"/>
          <w:sz w:val="24"/>
          <w:szCs w:val="24"/>
        </w:rPr>
        <w:t>9</w:t>
      </w:r>
      <w:r>
        <w:rPr>
          <w:rFonts w:asciiTheme="minorEastAsia" w:eastAsiaTheme="minorEastAsia" w:hAnsiTheme="minorEastAsia" w:cstheme="minorEastAsia" w:hint="eastAsia"/>
          <w:sz w:val="24"/>
          <w:szCs w:val="24"/>
        </w:rPr>
        <w:t>.6</w:t>
      </w:r>
      <w:r>
        <w:rPr>
          <w:rFonts w:asciiTheme="minorEastAsia" w:eastAsiaTheme="minorEastAsia" w:hAnsiTheme="minorEastAsia" w:cstheme="minorEastAsia" w:hint="eastAsia"/>
          <w:sz w:val="24"/>
          <w:szCs w:val="24"/>
        </w:rPr>
        <w:t>本合同未尽事宜，</w:t>
      </w:r>
      <w:r>
        <w:rPr>
          <w:rFonts w:asciiTheme="minorEastAsia" w:eastAsiaTheme="minorEastAsia" w:hAnsiTheme="minorEastAsia" w:cstheme="minorEastAsia" w:hint="eastAsia"/>
          <w:sz w:val="24"/>
          <w:szCs w:val="24"/>
        </w:rPr>
        <w:t>双</w:t>
      </w:r>
      <w:r>
        <w:rPr>
          <w:rFonts w:asciiTheme="minorEastAsia" w:eastAsiaTheme="minorEastAsia" w:hAnsiTheme="minorEastAsia" w:cstheme="minorEastAsia" w:hint="eastAsia"/>
          <w:sz w:val="24"/>
          <w:szCs w:val="24"/>
        </w:rPr>
        <w:t>方可签订补充协议，与本合同有同等法律效力。</w:t>
      </w:r>
    </w:p>
    <w:p w:rsidR="0034030A" w:rsidRDefault="0034030A">
      <w:pPr>
        <w:widowControl/>
        <w:jc w:val="left"/>
        <w:rPr>
          <w:rFonts w:ascii="仿宋_GB2312" w:eastAsia="仿宋_GB2312" w:hAnsi="仿宋_GB2312" w:cs="仿宋_GB2312"/>
          <w:sz w:val="30"/>
          <w:szCs w:val="30"/>
        </w:rPr>
      </w:pPr>
    </w:p>
    <w:p w:rsidR="0034030A" w:rsidRDefault="0034030A">
      <w:pPr>
        <w:rPr>
          <w:rFonts w:ascii="仿宋_GB2312" w:eastAsia="仿宋_GB2312" w:hAnsi="仿宋_GB2312" w:cs="仿宋_GB2312"/>
          <w:sz w:val="30"/>
          <w:szCs w:val="30"/>
        </w:rPr>
      </w:pPr>
    </w:p>
    <w:p w:rsidR="0034030A" w:rsidRDefault="0034030A">
      <w:pPr>
        <w:rPr>
          <w:rFonts w:ascii="仿宋_GB2312" w:eastAsia="仿宋_GB2312" w:hAnsi="仿宋_GB2312" w:cs="仿宋_GB2312"/>
          <w:sz w:val="30"/>
          <w:szCs w:val="30"/>
        </w:rPr>
      </w:pPr>
    </w:p>
    <w:p w:rsidR="0034030A" w:rsidRDefault="0034030A">
      <w:pPr>
        <w:rPr>
          <w:rFonts w:ascii="仿宋_GB2312" w:eastAsia="仿宋_GB2312" w:hAnsi="仿宋_GB2312" w:cs="仿宋_GB2312"/>
          <w:sz w:val="30"/>
          <w:szCs w:val="30"/>
        </w:rPr>
      </w:pPr>
    </w:p>
    <w:p w:rsidR="0034030A" w:rsidRDefault="0034030A">
      <w:pPr>
        <w:rPr>
          <w:rFonts w:ascii="仿宋_GB2312" w:eastAsia="仿宋_GB2312" w:hAnsi="仿宋_GB2312" w:cs="仿宋_GB2312"/>
          <w:sz w:val="30"/>
          <w:szCs w:val="30"/>
        </w:rPr>
      </w:pPr>
    </w:p>
    <w:p w:rsidR="0034030A" w:rsidRDefault="0034030A">
      <w:pPr>
        <w:rPr>
          <w:rFonts w:ascii="仿宋_GB2312" w:eastAsia="仿宋_GB2312" w:hAnsi="仿宋_GB2312" w:cs="仿宋_GB2312"/>
          <w:sz w:val="30"/>
          <w:szCs w:val="30"/>
        </w:rPr>
      </w:pPr>
    </w:p>
    <w:p w:rsidR="0034030A" w:rsidRDefault="0034030A">
      <w:pPr>
        <w:rPr>
          <w:rFonts w:ascii="仿宋_GB2312" w:eastAsia="仿宋_GB2312" w:hAnsi="仿宋_GB2312" w:cs="仿宋_GB2312"/>
          <w:sz w:val="30"/>
          <w:szCs w:val="30"/>
        </w:rPr>
      </w:pPr>
    </w:p>
    <w:p w:rsidR="0034030A" w:rsidRDefault="0034030A">
      <w:pPr>
        <w:rPr>
          <w:rFonts w:ascii="仿宋_GB2312" w:eastAsia="仿宋_GB2312" w:hAnsi="仿宋_GB2312" w:cs="仿宋_GB2312"/>
          <w:sz w:val="30"/>
          <w:szCs w:val="30"/>
        </w:rPr>
      </w:pPr>
    </w:p>
    <w:p w:rsidR="0034030A" w:rsidRDefault="0034030A">
      <w:pPr>
        <w:rPr>
          <w:rFonts w:ascii="仿宋_GB2312" w:eastAsia="仿宋_GB2312" w:hAnsi="仿宋_GB2312" w:cs="仿宋_GB2312"/>
          <w:sz w:val="30"/>
          <w:szCs w:val="30"/>
        </w:rPr>
      </w:pPr>
    </w:p>
    <w:p w:rsidR="0034030A" w:rsidRDefault="0034030A">
      <w:pPr>
        <w:rPr>
          <w:rFonts w:ascii="仿宋_GB2312" w:eastAsia="仿宋_GB2312" w:hAnsi="仿宋_GB2312" w:cs="仿宋_GB2312"/>
          <w:sz w:val="30"/>
          <w:szCs w:val="30"/>
        </w:rPr>
      </w:pPr>
    </w:p>
    <w:p w:rsidR="0052372B" w:rsidRDefault="0052372B" w:rsidP="0052372B">
      <w:pPr>
        <w:spacing w:line="400" w:lineRule="exact"/>
        <w:rPr>
          <w:rFonts w:ascii="宋体" w:hAnsi="宋体" w:cs="宋体"/>
          <w:sz w:val="24"/>
        </w:rPr>
      </w:pPr>
      <w:r>
        <w:rPr>
          <w:rFonts w:ascii="宋体" w:hAnsi="宋体" w:cs="宋体" w:hint="eastAsia"/>
          <w:sz w:val="24"/>
        </w:rPr>
        <w:lastRenderedPageBreak/>
        <w:t>发包人名称：广东省广裕集团梅州嘉宝实业有限公司（盖章）</w:t>
      </w:r>
    </w:p>
    <w:p w:rsidR="0052372B" w:rsidRDefault="0052372B" w:rsidP="0052372B">
      <w:pPr>
        <w:spacing w:line="400" w:lineRule="exact"/>
        <w:rPr>
          <w:rFonts w:ascii="宋体" w:hAnsi="宋体" w:cs="宋体"/>
          <w:sz w:val="24"/>
        </w:rPr>
      </w:pPr>
      <w:r>
        <w:rPr>
          <w:rFonts w:ascii="宋体" w:hAnsi="宋体" w:cs="宋体" w:hint="eastAsia"/>
          <w:sz w:val="24"/>
        </w:rPr>
        <w:t>法定代表人（签名）：</w:t>
      </w:r>
    </w:p>
    <w:p w:rsidR="0052372B" w:rsidRDefault="0052372B" w:rsidP="0052372B">
      <w:pPr>
        <w:spacing w:line="400" w:lineRule="exact"/>
        <w:rPr>
          <w:rFonts w:ascii="宋体" w:hAnsi="宋体" w:cs="宋体"/>
          <w:sz w:val="24"/>
        </w:rPr>
      </w:pPr>
      <w:r>
        <w:rPr>
          <w:rFonts w:ascii="宋体" w:hAnsi="宋体" w:cs="宋体" w:hint="eastAsia"/>
          <w:sz w:val="24"/>
        </w:rPr>
        <w:t>委托代理人：</w:t>
      </w:r>
    </w:p>
    <w:p w:rsidR="0052372B" w:rsidRDefault="0052372B" w:rsidP="0052372B">
      <w:pPr>
        <w:spacing w:line="400" w:lineRule="exact"/>
        <w:rPr>
          <w:rFonts w:ascii="宋体" w:hAnsi="宋体" w:cs="宋体"/>
          <w:sz w:val="24"/>
        </w:rPr>
      </w:pPr>
      <w:r>
        <w:rPr>
          <w:rFonts w:ascii="宋体" w:hAnsi="宋体" w:cs="宋体" w:hint="eastAsia"/>
          <w:sz w:val="24"/>
        </w:rPr>
        <w:t>住所：梅州市梅州三路66号</w:t>
      </w:r>
    </w:p>
    <w:p w:rsidR="0052372B" w:rsidRDefault="0052372B" w:rsidP="0052372B">
      <w:pPr>
        <w:spacing w:line="400" w:lineRule="exact"/>
        <w:rPr>
          <w:rFonts w:ascii="宋体" w:hAnsi="宋体" w:cs="宋体"/>
          <w:sz w:val="24"/>
        </w:rPr>
      </w:pPr>
      <w:r>
        <w:rPr>
          <w:rFonts w:ascii="宋体" w:hAnsi="宋体" w:cs="宋体" w:hint="eastAsia"/>
          <w:sz w:val="24"/>
        </w:rPr>
        <w:t>邮政编码：514035</w:t>
      </w:r>
    </w:p>
    <w:p w:rsidR="0052372B" w:rsidRDefault="0052372B" w:rsidP="0052372B">
      <w:pPr>
        <w:spacing w:line="400" w:lineRule="exact"/>
        <w:rPr>
          <w:rFonts w:ascii="宋体" w:hAnsi="宋体" w:cs="宋体"/>
          <w:sz w:val="24"/>
        </w:rPr>
      </w:pPr>
      <w:r>
        <w:rPr>
          <w:rFonts w:ascii="宋体" w:hAnsi="宋体" w:cs="宋体" w:hint="eastAsia"/>
          <w:sz w:val="24"/>
        </w:rPr>
        <w:t>电　　话：0753-2183135</w:t>
      </w:r>
    </w:p>
    <w:p w:rsidR="0052372B" w:rsidRDefault="0052372B" w:rsidP="0052372B">
      <w:pPr>
        <w:spacing w:line="400" w:lineRule="exact"/>
        <w:rPr>
          <w:rFonts w:ascii="宋体" w:hAnsi="宋体" w:cs="宋体"/>
          <w:sz w:val="24"/>
        </w:rPr>
      </w:pPr>
      <w:r>
        <w:rPr>
          <w:rFonts w:ascii="宋体" w:hAnsi="宋体" w:cs="宋体" w:hint="eastAsia"/>
          <w:sz w:val="24"/>
        </w:rPr>
        <w:t xml:space="preserve">开户银行：农行梅县五洲城支行          </w:t>
      </w:r>
    </w:p>
    <w:p w:rsidR="0052372B" w:rsidRDefault="0052372B" w:rsidP="0052372B">
      <w:pPr>
        <w:spacing w:line="400" w:lineRule="exact"/>
        <w:rPr>
          <w:rFonts w:ascii="宋体" w:hAnsi="宋体" w:cs="宋体"/>
          <w:sz w:val="24"/>
        </w:rPr>
      </w:pPr>
      <w:r>
        <w:rPr>
          <w:rFonts w:ascii="宋体" w:hAnsi="宋体" w:cs="宋体" w:hint="eastAsia"/>
          <w:sz w:val="24"/>
        </w:rPr>
        <w:t xml:space="preserve">开户名称：广东省广裕集团梅州嘉宝实业有限公司                                   </w:t>
      </w:r>
    </w:p>
    <w:p w:rsidR="0052372B" w:rsidRDefault="0052372B" w:rsidP="0052372B">
      <w:pPr>
        <w:spacing w:line="400" w:lineRule="exact"/>
        <w:rPr>
          <w:rFonts w:ascii="宋体" w:hAnsi="宋体" w:cs="宋体"/>
          <w:sz w:val="24"/>
        </w:rPr>
      </w:pPr>
      <w:r>
        <w:rPr>
          <w:rFonts w:ascii="宋体" w:hAnsi="宋体" w:cs="宋体" w:hint="eastAsia"/>
          <w:sz w:val="24"/>
        </w:rPr>
        <w:t xml:space="preserve">银行帐号：44182501040002443        </w:t>
      </w:r>
    </w:p>
    <w:p w:rsidR="0052372B" w:rsidRDefault="0052372B" w:rsidP="0052372B">
      <w:pPr>
        <w:spacing w:line="400" w:lineRule="exact"/>
        <w:rPr>
          <w:rFonts w:ascii="宋体" w:hAnsi="宋体" w:cs="宋体" w:hint="eastAsia"/>
          <w:sz w:val="24"/>
        </w:rPr>
      </w:pPr>
      <w:r>
        <w:rPr>
          <w:rFonts w:ascii="宋体" w:hAnsi="宋体" w:cs="宋体" w:hint="eastAsia"/>
          <w:sz w:val="24"/>
        </w:rPr>
        <w:t>社会信用代码：914414001962722775</w:t>
      </w:r>
    </w:p>
    <w:p w:rsidR="0052372B" w:rsidRDefault="0052372B" w:rsidP="0052372B">
      <w:pPr>
        <w:spacing w:line="400" w:lineRule="exact"/>
        <w:rPr>
          <w:rFonts w:ascii="宋体" w:hAnsi="宋体" w:cs="宋体" w:hint="eastAsia"/>
          <w:sz w:val="24"/>
        </w:rPr>
      </w:pPr>
    </w:p>
    <w:p w:rsidR="0052372B" w:rsidRDefault="0052372B" w:rsidP="0052372B">
      <w:pPr>
        <w:spacing w:line="400" w:lineRule="exact"/>
        <w:rPr>
          <w:rFonts w:ascii="宋体" w:hAnsi="宋体" w:cs="宋体"/>
          <w:sz w:val="24"/>
        </w:rPr>
      </w:pPr>
    </w:p>
    <w:p w:rsidR="0052372B" w:rsidRPr="00672DEC" w:rsidRDefault="0052372B" w:rsidP="0052372B">
      <w:pPr>
        <w:spacing w:line="400" w:lineRule="exact"/>
      </w:pPr>
    </w:p>
    <w:p w:rsidR="0052372B" w:rsidRDefault="0052372B" w:rsidP="0052372B">
      <w:pPr>
        <w:spacing w:line="400" w:lineRule="exact"/>
        <w:rPr>
          <w:rFonts w:ascii="宋体" w:hAnsi="宋体" w:cs="宋体"/>
          <w:sz w:val="24"/>
        </w:rPr>
      </w:pPr>
      <w:r w:rsidRPr="00696A3F">
        <w:rPr>
          <w:rFonts w:ascii="宋体" w:hAnsi="宋体" w:cs="宋体" w:hint="eastAsia"/>
          <w:sz w:val="24"/>
        </w:rPr>
        <w:t>承包人</w:t>
      </w:r>
      <w:r>
        <w:rPr>
          <w:rFonts w:ascii="宋体" w:hAnsi="宋体" w:cs="宋体" w:hint="eastAsia"/>
          <w:sz w:val="24"/>
        </w:rPr>
        <w:t>名称：                      （盖章）</w:t>
      </w:r>
    </w:p>
    <w:p w:rsidR="0052372B" w:rsidRDefault="0052372B" w:rsidP="0052372B">
      <w:pPr>
        <w:spacing w:line="400" w:lineRule="exact"/>
        <w:rPr>
          <w:rFonts w:ascii="宋体" w:hAnsi="宋体" w:cs="宋体"/>
          <w:sz w:val="24"/>
        </w:rPr>
      </w:pPr>
      <w:r>
        <w:rPr>
          <w:rFonts w:ascii="宋体" w:hAnsi="宋体" w:cs="宋体" w:hint="eastAsia"/>
          <w:sz w:val="24"/>
        </w:rPr>
        <w:t>法定代表人（签名）：</w:t>
      </w:r>
    </w:p>
    <w:p w:rsidR="0052372B" w:rsidRDefault="0052372B" w:rsidP="0052372B">
      <w:pPr>
        <w:spacing w:line="400" w:lineRule="exact"/>
        <w:rPr>
          <w:rFonts w:ascii="宋体" w:hAnsi="宋体" w:cs="宋体"/>
          <w:sz w:val="24"/>
        </w:rPr>
      </w:pPr>
      <w:r>
        <w:rPr>
          <w:rFonts w:ascii="宋体" w:hAnsi="宋体" w:cs="宋体" w:hint="eastAsia"/>
          <w:sz w:val="24"/>
        </w:rPr>
        <w:t>委托代理人：</w:t>
      </w:r>
    </w:p>
    <w:p w:rsidR="0052372B" w:rsidRDefault="0052372B" w:rsidP="0052372B">
      <w:pPr>
        <w:spacing w:line="400" w:lineRule="exact"/>
        <w:rPr>
          <w:rFonts w:ascii="宋体" w:hAnsi="宋体" w:cs="宋体"/>
          <w:sz w:val="24"/>
        </w:rPr>
      </w:pPr>
      <w:r>
        <w:rPr>
          <w:rFonts w:ascii="宋体" w:hAnsi="宋体" w:cs="宋体" w:hint="eastAsia"/>
          <w:sz w:val="24"/>
        </w:rPr>
        <w:t xml:space="preserve">住所： </w:t>
      </w:r>
    </w:p>
    <w:p w:rsidR="0052372B" w:rsidRDefault="0052372B" w:rsidP="0052372B">
      <w:pPr>
        <w:spacing w:line="400" w:lineRule="exact"/>
        <w:rPr>
          <w:rFonts w:ascii="宋体" w:hAnsi="宋体" w:cs="宋体"/>
          <w:sz w:val="24"/>
        </w:rPr>
      </w:pPr>
      <w:r>
        <w:rPr>
          <w:rFonts w:ascii="宋体" w:hAnsi="宋体" w:cs="宋体" w:hint="eastAsia"/>
          <w:sz w:val="24"/>
        </w:rPr>
        <w:t xml:space="preserve">邮政编码：  </w:t>
      </w:r>
    </w:p>
    <w:p w:rsidR="0052372B" w:rsidRDefault="0052372B" w:rsidP="0052372B">
      <w:pPr>
        <w:spacing w:line="400" w:lineRule="exact"/>
        <w:rPr>
          <w:rFonts w:ascii="宋体" w:hAnsi="宋体" w:cs="宋体"/>
          <w:sz w:val="24"/>
        </w:rPr>
      </w:pPr>
      <w:r>
        <w:rPr>
          <w:rFonts w:ascii="宋体" w:hAnsi="宋体" w:cs="宋体" w:hint="eastAsia"/>
          <w:sz w:val="24"/>
        </w:rPr>
        <w:t xml:space="preserve">电　　话： </w:t>
      </w:r>
    </w:p>
    <w:p w:rsidR="0052372B" w:rsidRDefault="0052372B" w:rsidP="0052372B">
      <w:pPr>
        <w:spacing w:line="400" w:lineRule="exact"/>
        <w:rPr>
          <w:rFonts w:ascii="宋体" w:hAnsi="宋体" w:cs="宋体"/>
          <w:sz w:val="24"/>
        </w:rPr>
      </w:pPr>
      <w:r>
        <w:rPr>
          <w:rFonts w:ascii="宋体" w:hAnsi="宋体" w:cs="宋体" w:hint="eastAsia"/>
          <w:sz w:val="24"/>
        </w:rPr>
        <w:t xml:space="preserve">开户银行：           </w:t>
      </w:r>
    </w:p>
    <w:p w:rsidR="0052372B" w:rsidRDefault="0052372B" w:rsidP="0052372B">
      <w:pPr>
        <w:spacing w:line="400" w:lineRule="exact"/>
        <w:rPr>
          <w:rFonts w:ascii="宋体" w:hAnsi="宋体" w:cs="宋体"/>
          <w:sz w:val="24"/>
        </w:rPr>
      </w:pPr>
      <w:r>
        <w:rPr>
          <w:rFonts w:ascii="宋体" w:hAnsi="宋体" w:cs="宋体" w:hint="eastAsia"/>
          <w:sz w:val="24"/>
        </w:rPr>
        <w:t xml:space="preserve">开户名称：                                    </w:t>
      </w:r>
    </w:p>
    <w:p w:rsidR="0052372B" w:rsidRDefault="0052372B" w:rsidP="0052372B">
      <w:pPr>
        <w:spacing w:line="400" w:lineRule="exact"/>
        <w:rPr>
          <w:rFonts w:ascii="宋体" w:hAnsi="宋体" w:cs="宋体"/>
          <w:sz w:val="24"/>
        </w:rPr>
      </w:pPr>
      <w:r>
        <w:rPr>
          <w:rFonts w:ascii="宋体" w:hAnsi="宋体" w:cs="宋体" w:hint="eastAsia"/>
          <w:sz w:val="24"/>
        </w:rPr>
        <w:t xml:space="preserve">银行帐号：       </w:t>
      </w:r>
    </w:p>
    <w:p w:rsidR="0052372B" w:rsidRDefault="0052372B" w:rsidP="0052372B">
      <w:pPr>
        <w:spacing w:line="400" w:lineRule="exact"/>
        <w:rPr>
          <w:rFonts w:ascii="宋体" w:hAnsi="宋体" w:cs="宋体"/>
          <w:sz w:val="24"/>
        </w:rPr>
      </w:pPr>
      <w:r>
        <w:rPr>
          <w:rFonts w:ascii="宋体" w:hAnsi="宋体" w:cs="宋体" w:hint="eastAsia"/>
          <w:sz w:val="24"/>
        </w:rPr>
        <w:t xml:space="preserve">社会信用代码： </w:t>
      </w:r>
    </w:p>
    <w:p w:rsidR="0052372B" w:rsidRDefault="0052372B" w:rsidP="0052372B">
      <w:pPr>
        <w:spacing w:line="400" w:lineRule="exact"/>
        <w:rPr>
          <w:rFonts w:ascii="宋体" w:hAnsi="宋体" w:cs="宋体" w:hint="eastAsia"/>
          <w:sz w:val="24"/>
        </w:rPr>
      </w:pPr>
      <w:r>
        <w:rPr>
          <w:rFonts w:ascii="宋体" w:hAnsi="宋体" w:cs="宋体" w:hint="eastAsia"/>
          <w:sz w:val="24"/>
        </w:rPr>
        <w:t xml:space="preserve"> </w:t>
      </w:r>
    </w:p>
    <w:p w:rsidR="0052372B" w:rsidRDefault="0052372B" w:rsidP="0052372B">
      <w:pPr>
        <w:spacing w:line="400" w:lineRule="exact"/>
        <w:rPr>
          <w:rFonts w:ascii="宋体" w:hAnsi="宋体" w:cs="宋体"/>
          <w:sz w:val="24"/>
        </w:rPr>
      </w:pPr>
      <w:r>
        <w:rPr>
          <w:rFonts w:ascii="宋体" w:hAnsi="宋体" w:cs="宋体" w:hint="eastAsia"/>
          <w:sz w:val="24"/>
        </w:rPr>
        <w:t xml:space="preserve"> 　　                                        　　　　　　    　　 　                                  </w:t>
      </w:r>
    </w:p>
    <w:p w:rsidR="0052372B" w:rsidRDefault="0052372B" w:rsidP="0052372B">
      <w:pPr>
        <w:spacing w:line="400" w:lineRule="exact"/>
        <w:jc w:val="left"/>
        <w:rPr>
          <w:rFonts w:ascii="宋体" w:hAnsi="宋体" w:cs="宋体"/>
          <w:b/>
          <w:sz w:val="30"/>
          <w:szCs w:val="30"/>
        </w:rPr>
      </w:pPr>
      <w:r>
        <w:rPr>
          <w:rFonts w:ascii="宋体" w:hAnsi="宋体" w:cs="宋体" w:hint="eastAsia"/>
          <w:sz w:val="24"/>
        </w:rPr>
        <w:t>合同签订地点：梅州市</w:t>
      </w:r>
    </w:p>
    <w:p w:rsidR="0034030A" w:rsidRPr="0052372B" w:rsidRDefault="0034030A">
      <w:pPr>
        <w:rPr>
          <w:rFonts w:ascii="仿宋_GB2312" w:eastAsia="仿宋_GB2312" w:hAnsi="仿宋_GB2312" w:cs="仿宋_GB2312"/>
          <w:sz w:val="30"/>
          <w:szCs w:val="30"/>
        </w:rPr>
      </w:pPr>
    </w:p>
    <w:p w:rsidR="0034030A" w:rsidRDefault="0034030A">
      <w:pPr>
        <w:rPr>
          <w:rFonts w:ascii="仿宋_GB2312" w:eastAsia="仿宋_GB2312" w:hAnsi="仿宋_GB2312" w:cs="仿宋_GB2312"/>
          <w:sz w:val="30"/>
          <w:szCs w:val="30"/>
        </w:rPr>
      </w:pPr>
    </w:p>
    <w:p w:rsidR="0034030A" w:rsidRDefault="0034030A">
      <w:pPr>
        <w:rPr>
          <w:rFonts w:ascii="仿宋_GB2312" w:eastAsia="仿宋_GB2312" w:hAnsi="仿宋_GB2312" w:cs="仿宋_GB2312"/>
          <w:sz w:val="30"/>
          <w:szCs w:val="30"/>
        </w:rPr>
      </w:pPr>
    </w:p>
    <w:p w:rsidR="0034030A" w:rsidRDefault="0034030A">
      <w:pPr>
        <w:rPr>
          <w:rFonts w:ascii="仿宋_GB2312" w:eastAsia="仿宋_GB2312" w:hAnsi="仿宋_GB2312" w:cs="仿宋_GB2312"/>
          <w:sz w:val="30"/>
          <w:szCs w:val="30"/>
        </w:rPr>
      </w:pPr>
    </w:p>
    <w:p w:rsidR="0034030A" w:rsidRDefault="0034030A">
      <w:pPr>
        <w:rPr>
          <w:rFonts w:ascii="仿宋_GB2312" w:eastAsia="仿宋_GB2312" w:hAnsi="仿宋_GB2312" w:cs="仿宋_GB2312"/>
          <w:sz w:val="30"/>
          <w:szCs w:val="30"/>
        </w:rPr>
      </w:pPr>
    </w:p>
    <w:sectPr w:rsidR="0034030A" w:rsidSect="003403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9B4" w:rsidRDefault="00C659B4" w:rsidP="00754EE6">
      <w:r>
        <w:separator/>
      </w:r>
    </w:p>
  </w:endnote>
  <w:endnote w:type="continuationSeparator" w:id="0">
    <w:p w:rsidR="00C659B4" w:rsidRDefault="00C659B4" w:rsidP="00754E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9B4" w:rsidRDefault="00C659B4" w:rsidP="00754EE6">
      <w:r>
        <w:separator/>
      </w:r>
    </w:p>
  </w:footnote>
  <w:footnote w:type="continuationSeparator" w:id="0">
    <w:p w:rsidR="00C659B4" w:rsidRDefault="00C659B4" w:rsidP="00754E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12D2A02"/>
    <w:rsid w:val="003269D5"/>
    <w:rsid w:val="0034030A"/>
    <w:rsid w:val="00355B91"/>
    <w:rsid w:val="00461318"/>
    <w:rsid w:val="0052372B"/>
    <w:rsid w:val="006514DA"/>
    <w:rsid w:val="00754EE6"/>
    <w:rsid w:val="00A75E4A"/>
    <w:rsid w:val="00B54382"/>
    <w:rsid w:val="00B878C3"/>
    <w:rsid w:val="00BF1E43"/>
    <w:rsid w:val="00C659B4"/>
    <w:rsid w:val="00F44BC3"/>
    <w:rsid w:val="012D2A02"/>
    <w:rsid w:val="09295C2E"/>
    <w:rsid w:val="0C4C3082"/>
    <w:rsid w:val="115D3529"/>
    <w:rsid w:val="15E31332"/>
    <w:rsid w:val="376F77B3"/>
    <w:rsid w:val="387C533D"/>
    <w:rsid w:val="5A0C4353"/>
    <w:rsid w:val="5C5425FE"/>
    <w:rsid w:val="65F20B43"/>
    <w:rsid w:val="6A773E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030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34030A"/>
    <w:pPr>
      <w:widowControl/>
    </w:pPr>
    <w:rPr>
      <w:rFonts w:ascii="楷体_GB2312" w:eastAsia="楷体_GB2312"/>
      <w:kern w:val="0"/>
      <w:sz w:val="32"/>
    </w:rPr>
  </w:style>
  <w:style w:type="paragraph" w:styleId="a4">
    <w:name w:val="List Paragraph"/>
    <w:basedOn w:val="a"/>
    <w:uiPriority w:val="34"/>
    <w:qFormat/>
    <w:rsid w:val="0034030A"/>
    <w:pPr>
      <w:ind w:firstLineChars="200" w:firstLine="420"/>
    </w:pPr>
    <w:rPr>
      <w:szCs w:val="24"/>
    </w:rPr>
  </w:style>
  <w:style w:type="paragraph" w:customStyle="1" w:styleId="a5">
    <w:name w:val="文一"/>
    <w:basedOn w:val="a"/>
    <w:qFormat/>
    <w:rsid w:val="0034030A"/>
    <w:pPr>
      <w:topLinePunct/>
      <w:adjustRightInd w:val="0"/>
      <w:snapToGrid w:val="0"/>
      <w:spacing w:line="360" w:lineRule="auto"/>
      <w:ind w:firstLineChars="200" w:firstLine="200"/>
    </w:pPr>
    <w:rPr>
      <w:snapToGrid w:val="0"/>
      <w:spacing w:val="4"/>
      <w:kern w:val="0"/>
      <w:sz w:val="24"/>
    </w:rPr>
  </w:style>
  <w:style w:type="paragraph" w:styleId="a6">
    <w:name w:val="header"/>
    <w:basedOn w:val="a"/>
    <w:link w:val="Char"/>
    <w:rsid w:val="00754E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54EE6"/>
    <w:rPr>
      <w:kern w:val="2"/>
      <w:sz w:val="18"/>
      <w:szCs w:val="18"/>
    </w:rPr>
  </w:style>
  <w:style w:type="paragraph" w:styleId="a7">
    <w:name w:val="footer"/>
    <w:basedOn w:val="a"/>
    <w:link w:val="Char0"/>
    <w:rsid w:val="00754EE6"/>
    <w:pPr>
      <w:tabs>
        <w:tab w:val="center" w:pos="4153"/>
        <w:tab w:val="right" w:pos="8306"/>
      </w:tabs>
      <w:snapToGrid w:val="0"/>
      <w:jc w:val="left"/>
    </w:pPr>
    <w:rPr>
      <w:sz w:val="18"/>
      <w:szCs w:val="18"/>
    </w:rPr>
  </w:style>
  <w:style w:type="character" w:customStyle="1" w:styleId="Char0">
    <w:name w:val="页脚 Char"/>
    <w:basedOn w:val="a0"/>
    <w:link w:val="a7"/>
    <w:rsid w:val="00754EE6"/>
    <w:rPr>
      <w:kern w:val="2"/>
      <w:sz w:val="18"/>
      <w:szCs w:val="18"/>
    </w:rPr>
  </w:style>
  <w:style w:type="paragraph" w:styleId="a8">
    <w:name w:val="Normal Indent"/>
    <w:basedOn w:val="a"/>
    <w:qFormat/>
    <w:rsid w:val="00355B91"/>
    <w:pPr>
      <w:ind w:firstLineChars="200" w:firstLine="420"/>
    </w:pPr>
    <w:rPr>
      <w:rFonts w:ascii="Calibri" w:hAnsi="Calibri"/>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501</Words>
  <Characters>2862</Characters>
  <Application>Microsoft Office Word</Application>
  <DocSecurity>0</DocSecurity>
  <Lines>23</Lines>
  <Paragraphs>6</Paragraphs>
  <ScaleCrop>false</ScaleCrop>
  <Company>梅州监狱</Company>
  <LinksUpToDate>false</LinksUpToDate>
  <CharactersWithSpaces>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沈瑾</dc:creator>
  <cp:lastModifiedBy>USER-</cp:lastModifiedBy>
  <cp:revision>13</cp:revision>
  <dcterms:created xsi:type="dcterms:W3CDTF">2023-07-06T08:54:00Z</dcterms:created>
  <dcterms:modified xsi:type="dcterms:W3CDTF">2025-03-24T11:36:00Z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